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ACE55" w14:textId="5F2866A8" w:rsidR="00A764C7" w:rsidRPr="00A764C7" w:rsidRDefault="00EC1D67" w:rsidP="007E0DBE">
      <w:pPr>
        <w:pStyle w:val="Heading1"/>
        <w:ind w:left="720" w:hanging="720"/>
        <w:jc w:val="left"/>
      </w:pPr>
      <w:r w:rsidRPr="00A764C7">
        <w:rPr>
          <w:i/>
        </w:rPr>
        <w:tab/>
      </w:r>
      <w:r w:rsidR="00A764C7" w:rsidRPr="00A764C7">
        <w:t>O uso da Focalização na Orientação Profissional</w:t>
      </w:r>
      <w:r w:rsidR="00A764C7">
        <w:t>: uma proposta experiencial</w:t>
      </w:r>
    </w:p>
    <w:p w14:paraId="08B8010D" w14:textId="77777777" w:rsidR="00222149" w:rsidRDefault="00222149" w:rsidP="007E0DBE">
      <w:pPr>
        <w:jc w:val="left"/>
        <w:rPr>
          <w:bCs/>
        </w:rPr>
      </w:pPr>
    </w:p>
    <w:p w14:paraId="39E3C2E0" w14:textId="384606D2" w:rsidR="00EC1D67" w:rsidRDefault="00EC1D67" w:rsidP="007E0DBE">
      <w:pPr>
        <w:jc w:val="left"/>
      </w:pPr>
      <w:r>
        <w:tab/>
      </w:r>
    </w:p>
    <w:p w14:paraId="59C84744" w14:textId="6F04081C" w:rsidR="007B4535" w:rsidRDefault="00222149" w:rsidP="00765289">
      <w:pPr>
        <w:spacing w:line="240" w:lineRule="auto"/>
        <w:jc w:val="left"/>
      </w:pPr>
      <w:r w:rsidRPr="00222149">
        <w:rPr>
          <w:b/>
        </w:rPr>
        <w:t>Resumo</w:t>
      </w:r>
      <w:r>
        <w:rPr>
          <w:b/>
        </w:rPr>
        <w:t xml:space="preserve">: </w:t>
      </w:r>
      <w:r w:rsidRPr="00222149">
        <w:t xml:space="preserve"> </w:t>
      </w:r>
      <w:r w:rsidR="007B4535">
        <w:t xml:space="preserve">O processo de tomada de decisão a respeito da escolha de uma carreira tem se tornado cada vez mais complexo diante das constantes mudanças no mundo do trabalho. Em curtos espaços de tempo, novas ocupações surgem e desaparecem, muitas vezes em períodos mais curtos do que muitas das clássicas formações acadêmicas. Diante desse cenário, novos recursos metodológicos que sustentem escolhas significativas se mostram relevantes. O presente estudo objetivou compreender a experiência de um grupo de jovens de ensino médio que passou por um processo de orientação profissional facilitado pela Focalização. Buscou-se apreender a vivência dos participantes por meio de narrativas e versões de sentido. A Focalização mostrou ser um método que potencializa o contato das pessoas consigo próprias e que, por essa razão, amplificou a tomada de decisão. Questiona-se se o método seria mais adequado em situações individuais ou coletivas. </w:t>
      </w:r>
    </w:p>
    <w:p w14:paraId="47EDC403" w14:textId="77777777" w:rsidR="000D5186" w:rsidRDefault="000D5186" w:rsidP="00765289">
      <w:pPr>
        <w:spacing w:line="240" w:lineRule="auto"/>
        <w:jc w:val="left"/>
      </w:pPr>
    </w:p>
    <w:p w14:paraId="08BD03F0" w14:textId="69F3D42D" w:rsidR="007B4535" w:rsidRDefault="000D5186" w:rsidP="00765289">
      <w:pPr>
        <w:spacing w:line="240" w:lineRule="auto"/>
        <w:jc w:val="left"/>
      </w:pPr>
      <w:r w:rsidRPr="00222149">
        <w:rPr>
          <w:b/>
        </w:rPr>
        <w:t>Palavras-chave:</w:t>
      </w:r>
      <w:r>
        <w:t xml:space="preserve"> Filosofia do Implícito; Gendlin; </w:t>
      </w:r>
      <w:r w:rsidR="00CD6099">
        <w:t>T</w:t>
      </w:r>
      <w:r w:rsidR="00222149">
        <w:t xml:space="preserve">omada de </w:t>
      </w:r>
      <w:r w:rsidR="00CD6099">
        <w:t>D</w:t>
      </w:r>
      <w:r w:rsidR="00222149">
        <w:t xml:space="preserve">ecisão; </w:t>
      </w:r>
      <w:r w:rsidR="00CD6099">
        <w:t>P</w:t>
      </w:r>
      <w:r w:rsidR="00222149">
        <w:t xml:space="preserve">sicologia </w:t>
      </w:r>
      <w:r w:rsidR="00CD6099">
        <w:t>E</w:t>
      </w:r>
      <w:r w:rsidR="00222149">
        <w:t>xistencial-</w:t>
      </w:r>
      <w:r w:rsidR="00CD6099">
        <w:t>H</w:t>
      </w:r>
      <w:r w:rsidR="00222149">
        <w:t xml:space="preserve">umanista; </w:t>
      </w:r>
      <w:r w:rsidR="00CD6099">
        <w:t>P</w:t>
      </w:r>
      <w:r w:rsidR="00222149">
        <w:t xml:space="preserve">sicologia da </w:t>
      </w:r>
      <w:r w:rsidR="00CD6099">
        <w:t>S</w:t>
      </w:r>
      <w:r w:rsidR="00222149">
        <w:t xml:space="preserve">aúde </w:t>
      </w:r>
      <w:r w:rsidR="00CD6099">
        <w:t>O</w:t>
      </w:r>
      <w:r w:rsidR="00222149">
        <w:t>cupacional</w:t>
      </w:r>
    </w:p>
    <w:p w14:paraId="3873FEC5" w14:textId="7D48248F" w:rsidR="00E12E40" w:rsidRDefault="00EC1D67" w:rsidP="00765289">
      <w:pPr>
        <w:spacing w:line="240" w:lineRule="auto"/>
        <w:jc w:val="left"/>
      </w:pPr>
      <w:r>
        <w:tab/>
      </w:r>
    </w:p>
    <w:p w14:paraId="3BEE5061" w14:textId="5DB8327F" w:rsidR="00D06AF2" w:rsidRDefault="00D06AF2" w:rsidP="007E0DBE">
      <w:pPr>
        <w:spacing w:line="240" w:lineRule="auto"/>
        <w:jc w:val="left"/>
      </w:pPr>
    </w:p>
    <w:p w14:paraId="102E6C8F" w14:textId="6FA35D80" w:rsidR="00222149" w:rsidRPr="00222149" w:rsidRDefault="00222149" w:rsidP="007E0DBE">
      <w:pPr>
        <w:spacing w:line="240" w:lineRule="auto"/>
        <w:jc w:val="left"/>
        <w:rPr>
          <w:lang w:val="en-GB"/>
        </w:rPr>
      </w:pPr>
      <w:r w:rsidRPr="00222149">
        <w:rPr>
          <w:b/>
          <w:lang w:val="en-GB"/>
        </w:rPr>
        <w:t>Abstract:</w:t>
      </w:r>
      <w:r>
        <w:rPr>
          <w:lang w:val="en-GB"/>
        </w:rPr>
        <w:t xml:space="preserve"> The process of a career decision-making has becoming more complex due </w:t>
      </w:r>
      <w:r w:rsidR="004122F5">
        <w:rPr>
          <w:lang w:val="en-GB"/>
        </w:rPr>
        <w:t>to constant changes in professional world. In short periods of time, new occupations appear and disappear; many times more briefly than classic graduations. In response to this scenery, new methodological resources</w:t>
      </w:r>
      <w:r w:rsidR="005E11D4">
        <w:rPr>
          <w:lang w:val="en-GB"/>
        </w:rPr>
        <w:t xml:space="preserve"> to sustain significant choices are significant. </w:t>
      </w:r>
      <w:r w:rsidR="008A5DC2">
        <w:rPr>
          <w:lang w:val="en-GB"/>
        </w:rPr>
        <w:t xml:space="preserve">This study aimed to comprehend a group of young high school student’s experience which has been powered by Focusing. A qualitative method of narratives and meaning versions was applied in order to grasp those participants. Focusing seemed to be a method able to increase people’s contact with themselves and, because of that, amplified the decision making process. An hypothesis about </w:t>
      </w:r>
      <w:r w:rsidR="00712213">
        <w:rPr>
          <w:lang w:val="en-GB"/>
        </w:rPr>
        <w:t>whether the method be more adequate in individual or group situations.</w:t>
      </w:r>
    </w:p>
    <w:p w14:paraId="1DE03B44" w14:textId="7BDCFA93" w:rsidR="00712213" w:rsidRDefault="00712213" w:rsidP="00222149">
      <w:pPr>
        <w:spacing w:line="240" w:lineRule="auto"/>
        <w:jc w:val="left"/>
      </w:pPr>
      <w:r>
        <w:rPr>
          <w:b/>
        </w:rPr>
        <w:t>Key-words</w:t>
      </w:r>
      <w:r w:rsidR="00222149" w:rsidRPr="00222149">
        <w:rPr>
          <w:b/>
        </w:rPr>
        <w:t>:</w:t>
      </w:r>
      <w:r w:rsidR="00222149">
        <w:t xml:space="preserve"> </w:t>
      </w:r>
      <w:r>
        <w:t>Philosophy of the Implicit; Gendlin; Decision Making; Existential-Humanistic Psychology; Occupational Health Psychology.</w:t>
      </w:r>
    </w:p>
    <w:p w14:paraId="623AEAF2" w14:textId="77777777" w:rsidR="00712213" w:rsidRDefault="00712213" w:rsidP="00222149">
      <w:pPr>
        <w:spacing w:line="240" w:lineRule="auto"/>
        <w:jc w:val="left"/>
      </w:pPr>
    </w:p>
    <w:p w14:paraId="0954235A" w14:textId="77777777" w:rsidR="00712213" w:rsidRDefault="00712213" w:rsidP="00222149">
      <w:pPr>
        <w:spacing w:line="240" w:lineRule="auto"/>
        <w:jc w:val="left"/>
      </w:pPr>
    </w:p>
    <w:p w14:paraId="56950267" w14:textId="499D278B" w:rsidR="00682AB9" w:rsidRPr="00682AB9" w:rsidRDefault="00EC00F6" w:rsidP="00682AB9">
      <w:pPr>
        <w:shd w:val="clear" w:color="auto" w:fill="F5F5F5"/>
        <w:spacing w:line="240" w:lineRule="auto"/>
        <w:jc w:val="left"/>
        <w:rPr>
          <w:lang w:val="es-ES_tradnl"/>
        </w:rPr>
      </w:pPr>
      <w:r w:rsidRPr="00935F2F">
        <w:rPr>
          <w:b/>
          <w:lang w:val="es-ES_tradnl"/>
        </w:rPr>
        <w:t>Resum</w:t>
      </w:r>
      <w:r>
        <w:rPr>
          <w:b/>
          <w:lang w:val="es-ES_tradnl"/>
        </w:rPr>
        <w:t>e</w:t>
      </w:r>
      <w:r w:rsidRPr="00935F2F">
        <w:rPr>
          <w:b/>
          <w:lang w:val="es-ES_tradnl"/>
        </w:rPr>
        <w:t>n</w:t>
      </w:r>
      <w:r w:rsidR="00935F2F" w:rsidRPr="00935F2F">
        <w:rPr>
          <w:b/>
          <w:lang w:val="es-ES_tradnl"/>
        </w:rPr>
        <w:t xml:space="preserve">: </w:t>
      </w:r>
      <w:r w:rsidR="00FF74F4" w:rsidRPr="00FF74F4">
        <w:rPr>
          <w:lang w:val="es-ES_tradnl"/>
        </w:rPr>
        <w:t xml:space="preserve">El proceso </w:t>
      </w:r>
      <w:r w:rsidR="00FF74F4">
        <w:rPr>
          <w:lang w:val="es-ES_tradnl"/>
        </w:rPr>
        <w:t>de decisión al respecto de elegir una carrea ha sido, cada vez más, complejo de</w:t>
      </w:r>
      <w:r w:rsidR="00C5379F">
        <w:rPr>
          <w:lang w:val="es-ES_tradnl"/>
        </w:rPr>
        <w:t xml:space="preserve">sde una mirada que alejaba a considera los constantes cambios en el mundo del trabajo. En cortos espacios temporales, nuevas ocupaciones </w:t>
      </w:r>
      <w:r w:rsidR="00682AB9" w:rsidRPr="00682AB9">
        <w:rPr>
          <w:lang w:val="es-ES_tradnl"/>
        </w:rPr>
        <w:t>surgen y desaparecen</w:t>
      </w:r>
      <w:r w:rsidR="00682AB9">
        <w:rPr>
          <w:lang w:val="es-ES_tradnl"/>
        </w:rPr>
        <w:t>, muchas veces en períodos más breves que muchas graduaciones clásicas. A</w:t>
      </w:r>
      <w:r w:rsidR="00682AB9" w:rsidRPr="00682AB9">
        <w:rPr>
          <w:lang w:val="es-ES_tradnl"/>
        </w:rPr>
        <w:t>nte</w:t>
      </w:r>
      <w:r w:rsidR="00682AB9">
        <w:rPr>
          <w:lang w:val="es-ES_tradnl"/>
        </w:rPr>
        <w:t xml:space="preserve"> este escenario, nuevos recursos metodológicos que sustenten elecciones significativas se muestran relevantes. </w:t>
      </w:r>
      <w:r w:rsidR="00482D3F">
        <w:rPr>
          <w:lang w:val="es-ES_tradnl"/>
        </w:rPr>
        <w:t xml:space="preserve">Esta investigación tuvo cómo propósito comprender la experiencia de un grupo de jóvenes de escuela secundaria que ha pasado por  un proceso de orientación profesional facilitado por el Focusing. </w:t>
      </w:r>
      <w:r w:rsidR="00482D3F" w:rsidRPr="00482D3F">
        <w:rPr>
          <w:lang w:val="es-ES_tradnl"/>
        </w:rPr>
        <w:t>Se</w:t>
      </w:r>
      <w:r w:rsidR="00482D3F">
        <w:rPr>
          <w:lang w:val="es-ES_tradnl"/>
        </w:rPr>
        <w:t xml:space="preserve"> buscó aprehender la vivencia de los participantes por medio de narrativas y versiones de sentido. El Focusing se mostró un método que potencializa el contacto de las personas consigo mismas y, por eso, amplificó la toma de decisiones. Se cuestiona se el método seria más adecuado en situaciones individuales o colectivas. </w:t>
      </w:r>
    </w:p>
    <w:p w14:paraId="2D8A2055" w14:textId="3B611BF8" w:rsidR="00682AB9" w:rsidRPr="00482D3F" w:rsidRDefault="00482D3F" w:rsidP="00682AB9">
      <w:pPr>
        <w:spacing w:line="240" w:lineRule="auto"/>
        <w:jc w:val="left"/>
        <w:rPr>
          <w:lang w:val="es-ES_tradnl"/>
        </w:rPr>
      </w:pPr>
      <w:r>
        <w:rPr>
          <w:b/>
          <w:lang w:val="es-ES_tradnl"/>
        </w:rPr>
        <w:t>Palabras-clave:</w:t>
      </w:r>
      <w:r w:rsidRPr="00482D3F">
        <w:rPr>
          <w:lang w:val="es-ES_tradnl"/>
        </w:rPr>
        <w:t xml:space="preserve"> </w:t>
      </w:r>
      <w:r w:rsidR="00682AB9" w:rsidRPr="00482D3F">
        <w:rPr>
          <w:lang w:val="es-ES_tradnl"/>
        </w:rPr>
        <w:t xml:space="preserve"> </w:t>
      </w:r>
      <w:r>
        <w:rPr>
          <w:lang w:val="es-ES_tradnl"/>
        </w:rPr>
        <w:t xml:space="preserve">Filosofía del Implícito; Gendlin, Toma de </w:t>
      </w:r>
      <w:r w:rsidR="00CD6099">
        <w:rPr>
          <w:lang w:val="es-ES_tradnl"/>
        </w:rPr>
        <w:t>D</w:t>
      </w:r>
      <w:bookmarkStart w:id="0" w:name="_GoBack"/>
      <w:bookmarkEnd w:id="0"/>
      <w:r>
        <w:rPr>
          <w:lang w:val="es-ES_tradnl"/>
        </w:rPr>
        <w:t xml:space="preserve">ecisiones; Psicología-Existencial Humanística; Psicología de la Salud Ocupacional. </w:t>
      </w:r>
    </w:p>
    <w:p w14:paraId="44AC9905" w14:textId="77777777" w:rsidR="00935F2F" w:rsidRDefault="00935F2F" w:rsidP="00935F2F">
      <w:pPr>
        <w:spacing w:line="240" w:lineRule="auto"/>
        <w:jc w:val="left"/>
      </w:pPr>
    </w:p>
    <w:p w14:paraId="59BB925C" w14:textId="77777777" w:rsidR="00935F2F" w:rsidRDefault="00935F2F" w:rsidP="00222149">
      <w:pPr>
        <w:spacing w:line="240" w:lineRule="auto"/>
        <w:jc w:val="left"/>
      </w:pPr>
    </w:p>
    <w:sectPr w:rsidR="00935F2F" w:rsidSect="00355115">
      <w:headerReference w:type="even" r:id="rId8"/>
      <w:headerReference w:type="default" r:id="rId9"/>
      <w:pgSz w:w="11900" w:h="16840"/>
      <w:pgMar w:top="1418"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92CA1" w14:textId="77777777" w:rsidR="00C5379F" w:rsidRDefault="00C5379F" w:rsidP="00F26B2A">
      <w:r>
        <w:separator/>
      </w:r>
    </w:p>
  </w:endnote>
  <w:endnote w:type="continuationSeparator" w:id="0">
    <w:p w14:paraId="1BF71C5D" w14:textId="77777777" w:rsidR="00C5379F" w:rsidRDefault="00C5379F" w:rsidP="00F2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2131C" w14:textId="77777777" w:rsidR="00C5379F" w:rsidRDefault="00C5379F" w:rsidP="00F26B2A">
      <w:r>
        <w:separator/>
      </w:r>
    </w:p>
  </w:footnote>
  <w:footnote w:type="continuationSeparator" w:id="0">
    <w:p w14:paraId="53A190FE" w14:textId="77777777" w:rsidR="00C5379F" w:rsidRDefault="00C5379F" w:rsidP="00F26B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911C7" w14:textId="77777777" w:rsidR="00C5379F" w:rsidRDefault="00C5379F" w:rsidP="00E006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F40ED" w14:textId="77777777" w:rsidR="00C5379F" w:rsidRDefault="00C5379F" w:rsidP="0035511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BDD1B" w14:textId="77777777" w:rsidR="00C5379F" w:rsidRDefault="00C5379F" w:rsidP="0035511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6099">
      <w:rPr>
        <w:rStyle w:val="PageNumber"/>
        <w:noProof/>
      </w:rPr>
      <w:t>1</w:t>
    </w:r>
    <w:r>
      <w:rPr>
        <w:rStyle w:val="PageNumber"/>
      </w:rPr>
      <w:fldChar w:fldCharType="end"/>
    </w:r>
  </w:p>
  <w:p w14:paraId="6DE0BCE6" w14:textId="77777777" w:rsidR="00C5379F" w:rsidRDefault="00C5379F" w:rsidP="00F26B2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75B0F"/>
    <w:multiLevelType w:val="hybridMultilevel"/>
    <w:tmpl w:val="21844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EF50E1"/>
    <w:multiLevelType w:val="hybridMultilevel"/>
    <w:tmpl w:val="1032C0E2"/>
    <w:lvl w:ilvl="0" w:tplc="04160015">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9B48C3"/>
    <w:multiLevelType w:val="hybridMultilevel"/>
    <w:tmpl w:val="288E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90D82"/>
    <w:multiLevelType w:val="hybridMultilevel"/>
    <w:tmpl w:val="A6AA6E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liana">
    <w15:presenceInfo w15:providerId="None" w15:userId="Lil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8"/>
  <w:removePersonalInformation/>
  <w:removeDateAndTim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C72"/>
    <w:rsid w:val="00005616"/>
    <w:rsid w:val="00011DF7"/>
    <w:rsid w:val="00020FC1"/>
    <w:rsid w:val="00033645"/>
    <w:rsid w:val="00033DDA"/>
    <w:rsid w:val="000376D5"/>
    <w:rsid w:val="00047AE4"/>
    <w:rsid w:val="00054FF0"/>
    <w:rsid w:val="00065244"/>
    <w:rsid w:val="00065A16"/>
    <w:rsid w:val="000729E9"/>
    <w:rsid w:val="00077942"/>
    <w:rsid w:val="000813A3"/>
    <w:rsid w:val="00081C81"/>
    <w:rsid w:val="00090295"/>
    <w:rsid w:val="0009045B"/>
    <w:rsid w:val="00095107"/>
    <w:rsid w:val="00096654"/>
    <w:rsid w:val="00096DFA"/>
    <w:rsid w:val="000B0612"/>
    <w:rsid w:val="000B3DEF"/>
    <w:rsid w:val="000B3E6D"/>
    <w:rsid w:val="000B5B78"/>
    <w:rsid w:val="000B6631"/>
    <w:rsid w:val="000B7B1B"/>
    <w:rsid w:val="000C25AA"/>
    <w:rsid w:val="000C48BE"/>
    <w:rsid w:val="000C60A1"/>
    <w:rsid w:val="000C7417"/>
    <w:rsid w:val="000D1CDB"/>
    <w:rsid w:val="000D1ED6"/>
    <w:rsid w:val="000D3457"/>
    <w:rsid w:val="000D5186"/>
    <w:rsid w:val="000E1DC3"/>
    <w:rsid w:val="000E43C9"/>
    <w:rsid w:val="000E5CEC"/>
    <w:rsid w:val="000F42E6"/>
    <w:rsid w:val="0011491A"/>
    <w:rsid w:val="00115CFD"/>
    <w:rsid w:val="001160C1"/>
    <w:rsid w:val="001274E6"/>
    <w:rsid w:val="001322DF"/>
    <w:rsid w:val="00137B24"/>
    <w:rsid w:val="0014115A"/>
    <w:rsid w:val="00142167"/>
    <w:rsid w:val="0015188A"/>
    <w:rsid w:val="00154B59"/>
    <w:rsid w:val="001703D0"/>
    <w:rsid w:val="00173D6A"/>
    <w:rsid w:val="00174985"/>
    <w:rsid w:val="001749E6"/>
    <w:rsid w:val="00175919"/>
    <w:rsid w:val="00184F22"/>
    <w:rsid w:val="001909B0"/>
    <w:rsid w:val="00197F11"/>
    <w:rsid w:val="001B0E50"/>
    <w:rsid w:val="001B308A"/>
    <w:rsid w:val="001B5D5A"/>
    <w:rsid w:val="001B7C94"/>
    <w:rsid w:val="001C30EF"/>
    <w:rsid w:val="001C48DF"/>
    <w:rsid w:val="001C6829"/>
    <w:rsid w:val="001E0429"/>
    <w:rsid w:val="001E3304"/>
    <w:rsid w:val="001E3A45"/>
    <w:rsid w:val="001E4C57"/>
    <w:rsid w:val="001F37B6"/>
    <w:rsid w:val="001F6931"/>
    <w:rsid w:val="002069A9"/>
    <w:rsid w:val="00206D99"/>
    <w:rsid w:val="00207912"/>
    <w:rsid w:val="0021686C"/>
    <w:rsid w:val="002213AA"/>
    <w:rsid w:val="00221908"/>
    <w:rsid w:val="00222149"/>
    <w:rsid w:val="002272B8"/>
    <w:rsid w:val="00231B73"/>
    <w:rsid w:val="002330C6"/>
    <w:rsid w:val="00234941"/>
    <w:rsid w:val="00246423"/>
    <w:rsid w:val="00252985"/>
    <w:rsid w:val="00254E7E"/>
    <w:rsid w:val="0026035F"/>
    <w:rsid w:val="00260379"/>
    <w:rsid w:val="0026348D"/>
    <w:rsid w:val="00264E63"/>
    <w:rsid w:val="00266245"/>
    <w:rsid w:val="00266AD8"/>
    <w:rsid w:val="00270117"/>
    <w:rsid w:val="002715E0"/>
    <w:rsid w:val="00272D27"/>
    <w:rsid w:val="002731AC"/>
    <w:rsid w:val="00273F65"/>
    <w:rsid w:val="0028022D"/>
    <w:rsid w:val="0028195B"/>
    <w:rsid w:val="00291EDF"/>
    <w:rsid w:val="00297B99"/>
    <w:rsid w:val="002B1685"/>
    <w:rsid w:val="002B451B"/>
    <w:rsid w:val="002B676A"/>
    <w:rsid w:val="002B6A4C"/>
    <w:rsid w:val="002B758F"/>
    <w:rsid w:val="002C2F7B"/>
    <w:rsid w:val="002C3C44"/>
    <w:rsid w:val="002C4F09"/>
    <w:rsid w:val="002D20D9"/>
    <w:rsid w:val="002D28BC"/>
    <w:rsid w:val="002D2E47"/>
    <w:rsid w:val="002E354F"/>
    <w:rsid w:val="002E4435"/>
    <w:rsid w:val="002F13D3"/>
    <w:rsid w:val="002F657D"/>
    <w:rsid w:val="003005CE"/>
    <w:rsid w:val="00301BDD"/>
    <w:rsid w:val="00302DDA"/>
    <w:rsid w:val="003216B2"/>
    <w:rsid w:val="00340E17"/>
    <w:rsid w:val="00352C9B"/>
    <w:rsid w:val="00355115"/>
    <w:rsid w:val="00357BC1"/>
    <w:rsid w:val="003658C7"/>
    <w:rsid w:val="0036596A"/>
    <w:rsid w:val="00384C6A"/>
    <w:rsid w:val="003864A8"/>
    <w:rsid w:val="003871F9"/>
    <w:rsid w:val="0039006D"/>
    <w:rsid w:val="00392862"/>
    <w:rsid w:val="00396FEA"/>
    <w:rsid w:val="003B0CF9"/>
    <w:rsid w:val="003C0BB8"/>
    <w:rsid w:val="003C2C3D"/>
    <w:rsid w:val="003D12F2"/>
    <w:rsid w:val="003D3B36"/>
    <w:rsid w:val="003D7D04"/>
    <w:rsid w:val="003E0F73"/>
    <w:rsid w:val="003F59E9"/>
    <w:rsid w:val="004040C7"/>
    <w:rsid w:val="004122F5"/>
    <w:rsid w:val="00423586"/>
    <w:rsid w:val="00423D4A"/>
    <w:rsid w:val="00424D96"/>
    <w:rsid w:val="00426087"/>
    <w:rsid w:val="00443036"/>
    <w:rsid w:val="004437BC"/>
    <w:rsid w:val="00451482"/>
    <w:rsid w:val="00457C12"/>
    <w:rsid w:val="00474D5A"/>
    <w:rsid w:val="004825BC"/>
    <w:rsid w:val="00482D3F"/>
    <w:rsid w:val="00485C5F"/>
    <w:rsid w:val="004A01E1"/>
    <w:rsid w:val="004A1862"/>
    <w:rsid w:val="004A3434"/>
    <w:rsid w:val="004A4AD6"/>
    <w:rsid w:val="004A6E1B"/>
    <w:rsid w:val="004B5472"/>
    <w:rsid w:val="004B62D2"/>
    <w:rsid w:val="004C29A6"/>
    <w:rsid w:val="004C51B8"/>
    <w:rsid w:val="004C7D24"/>
    <w:rsid w:val="004D128C"/>
    <w:rsid w:val="004D66EF"/>
    <w:rsid w:val="004E1003"/>
    <w:rsid w:val="004E1EB0"/>
    <w:rsid w:val="004E3A15"/>
    <w:rsid w:val="004E61CD"/>
    <w:rsid w:val="004E6E77"/>
    <w:rsid w:val="004F3F8F"/>
    <w:rsid w:val="004F5392"/>
    <w:rsid w:val="004F739A"/>
    <w:rsid w:val="005026D7"/>
    <w:rsid w:val="005115AF"/>
    <w:rsid w:val="00513BA8"/>
    <w:rsid w:val="00516B3F"/>
    <w:rsid w:val="005216C8"/>
    <w:rsid w:val="00527856"/>
    <w:rsid w:val="00531557"/>
    <w:rsid w:val="005403EE"/>
    <w:rsid w:val="0054093B"/>
    <w:rsid w:val="00540DFE"/>
    <w:rsid w:val="005422D4"/>
    <w:rsid w:val="00553F0A"/>
    <w:rsid w:val="005615C5"/>
    <w:rsid w:val="00562DCE"/>
    <w:rsid w:val="00563D7E"/>
    <w:rsid w:val="00575A6C"/>
    <w:rsid w:val="00576F08"/>
    <w:rsid w:val="0058437F"/>
    <w:rsid w:val="005856BC"/>
    <w:rsid w:val="005865DC"/>
    <w:rsid w:val="00593B73"/>
    <w:rsid w:val="00595AE6"/>
    <w:rsid w:val="00595FF7"/>
    <w:rsid w:val="00596882"/>
    <w:rsid w:val="005A4081"/>
    <w:rsid w:val="005A7EF0"/>
    <w:rsid w:val="005B2A50"/>
    <w:rsid w:val="005B2B1A"/>
    <w:rsid w:val="005B6D79"/>
    <w:rsid w:val="005C2521"/>
    <w:rsid w:val="005C32F1"/>
    <w:rsid w:val="005C5EA0"/>
    <w:rsid w:val="005D1ACA"/>
    <w:rsid w:val="005D5B31"/>
    <w:rsid w:val="005E11D4"/>
    <w:rsid w:val="005F0C30"/>
    <w:rsid w:val="005F0E94"/>
    <w:rsid w:val="005F4CCA"/>
    <w:rsid w:val="005F7732"/>
    <w:rsid w:val="0060222F"/>
    <w:rsid w:val="00605AA9"/>
    <w:rsid w:val="006138AE"/>
    <w:rsid w:val="00615805"/>
    <w:rsid w:val="00617C6E"/>
    <w:rsid w:val="00623F2C"/>
    <w:rsid w:val="006264EC"/>
    <w:rsid w:val="00627341"/>
    <w:rsid w:val="0064142E"/>
    <w:rsid w:val="00644939"/>
    <w:rsid w:val="00646510"/>
    <w:rsid w:val="0065595C"/>
    <w:rsid w:val="0067156B"/>
    <w:rsid w:val="00682AB9"/>
    <w:rsid w:val="006841B1"/>
    <w:rsid w:val="00686075"/>
    <w:rsid w:val="006974D7"/>
    <w:rsid w:val="006A030D"/>
    <w:rsid w:val="006A10DC"/>
    <w:rsid w:val="006B3C72"/>
    <w:rsid w:val="006C3B6C"/>
    <w:rsid w:val="006C61A9"/>
    <w:rsid w:val="006D168E"/>
    <w:rsid w:val="006D2E16"/>
    <w:rsid w:val="006F510C"/>
    <w:rsid w:val="006F6B8E"/>
    <w:rsid w:val="006F7240"/>
    <w:rsid w:val="007107CC"/>
    <w:rsid w:val="00712213"/>
    <w:rsid w:val="007167AC"/>
    <w:rsid w:val="00717189"/>
    <w:rsid w:val="00722644"/>
    <w:rsid w:val="007246C7"/>
    <w:rsid w:val="00725251"/>
    <w:rsid w:val="007309E0"/>
    <w:rsid w:val="0073693D"/>
    <w:rsid w:val="00741152"/>
    <w:rsid w:val="00745AF5"/>
    <w:rsid w:val="00751541"/>
    <w:rsid w:val="00751E10"/>
    <w:rsid w:val="00752B01"/>
    <w:rsid w:val="00752C54"/>
    <w:rsid w:val="00754D15"/>
    <w:rsid w:val="0076078D"/>
    <w:rsid w:val="00765289"/>
    <w:rsid w:val="00775871"/>
    <w:rsid w:val="00775F56"/>
    <w:rsid w:val="007769D2"/>
    <w:rsid w:val="0078013E"/>
    <w:rsid w:val="0078370A"/>
    <w:rsid w:val="00786F46"/>
    <w:rsid w:val="007926C5"/>
    <w:rsid w:val="00793351"/>
    <w:rsid w:val="007A2A71"/>
    <w:rsid w:val="007B4535"/>
    <w:rsid w:val="007B6137"/>
    <w:rsid w:val="007B622A"/>
    <w:rsid w:val="007C1ECB"/>
    <w:rsid w:val="007C3986"/>
    <w:rsid w:val="007C67BA"/>
    <w:rsid w:val="007D28F2"/>
    <w:rsid w:val="007D5F5A"/>
    <w:rsid w:val="007E0DBE"/>
    <w:rsid w:val="007E3EFC"/>
    <w:rsid w:val="007F3D30"/>
    <w:rsid w:val="007F72EF"/>
    <w:rsid w:val="0080080D"/>
    <w:rsid w:val="008066EF"/>
    <w:rsid w:val="00822096"/>
    <w:rsid w:val="00830D9B"/>
    <w:rsid w:val="008329D9"/>
    <w:rsid w:val="00836F08"/>
    <w:rsid w:val="00846EEF"/>
    <w:rsid w:val="00847E70"/>
    <w:rsid w:val="0085466A"/>
    <w:rsid w:val="00860D45"/>
    <w:rsid w:val="00862D5C"/>
    <w:rsid w:val="0086303C"/>
    <w:rsid w:val="00863332"/>
    <w:rsid w:val="00866151"/>
    <w:rsid w:val="00872725"/>
    <w:rsid w:val="00875447"/>
    <w:rsid w:val="00875F5A"/>
    <w:rsid w:val="00881D76"/>
    <w:rsid w:val="0088705B"/>
    <w:rsid w:val="008910E0"/>
    <w:rsid w:val="00895C47"/>
    <w:rsid w:val="008A5DC2"/>
    <w:rsid w:val="008B24F8"/>
    <w:rsid w:val="008C7C38"/>
    <w:rsid w:val="008D1DA1"/>
    <w:rsid w:val="008D2DFC"/>
    <w:rsid w:val="008D50E0"/>
    <w:rsid w:val="008D5527"/>
    <w:rsid w:val="008E267B"/>
    <w:rsid w:val="008E299E"/>
    <w:rsid w:val="008E4C4F"/>
    <w:rsid w:val="008E5164"/>
    <w:rsid w:val="008E6579"/>
    <w:rsid w:val="008F1E38"/>
    <w:rsid w:val="008F6B62"/>
    <w:rsid w:val="00905CCE"/>
    <w:rsid w:val="0090620B"/>
    <w:rsid w:val="009159D2"/>
    <w:rsid w:val="009272A0"/>
    <w:rsid w:val="009326AB"/>
    <w:rsid w:val="00935F2F"/>
    <w:rsid w:val="009370C9"/>
    <w:rsid w:val="00952DA6"/>
    <w:rsid w:val="00955E56"/>
    <w:rsid w:val="00965C8E"/>
    <w:rsid w:val="00970608"/>
    <w:rsid w:val="00991F55"/>
    <w:rsid w:val="00992584"/>
    <w:rsid w:val="0099602C"/>
    <w:rsid w:val="009960C4"/>
    <w:rsid w:val="009A7652"/>
    <w:rsid w:val="009C6AA1"/>
    <w:rsid w:val="009D76C8"/>
    <w:rsid w:val="009E46EB"/>
    <w:rsid w:val="009E72F6"/>
    <w:rsid w:val="009F0600"/>
    <w:rsid w:val="009F096A"/>
    <w:rsid w:val="009F2746"/>
    <w:rsid w:val="009F2B15"/>
    <w:rsid w:val="00A049A8"/>
    <w:rsid w:val="00A14086"/>
    <w:rsid w:val="00A205FE"/>
    <w:rsid w:val="00A23DBC"/>
    <w:rsid w:val="00A24368"/>
    <w:rsid w:val="00A248C2"/>
    <w:rsid w:val="00A2521F"/>
    <w:rsid w:val="00A25703"/>
    <w:rsid w:val="00A31F7E"/>
    <w:rsid w:val="00A37E56"/>
    <w:rsid w:val="00A52A7B"/>
    <w:rsid w:val="00A53705"/>
    <w:rsid w:val="00A54D34"/>
    <w:rsid w:val="00A63356"/>
    <w:rsid w:val="00A66CCE"/>
    <w:rsid w:val="00A67656"/>
    <w:rsid w:val="00A700FF"/>
    <w:rsid w:val="00A728C2"/>
    <w:rsid w:val="00A764C7"/>
    <w:rsid w:val="00A81E87"/>
    <w:rsid w:val="00A81E8F"/>
    <w:rsid w:val="00A83F85"/>
    <w:rsid w:val="00A8563A"/>
    <w:rsid w:val="00A91B08"/>
    <w:rsid w:val="00A91F8B"/>
    <w:rsid w:val="00A924CB"/>
    <w:rsid w:val="00A92F92"/>
    <w:rsid w:val="00AA6A9E"/>
    <w:rsid w:val="00AB07B9"/>
    <w:rsid w:val="00AB22CA"/>
    <w:rsid w:val="00AB3ACB"/>
    <w:rsid w:val="00AB5707"/>
    <w:rsid w:val="00AB67CF"/>
    <w:rsid w:val="00AD0A34"/>
    <w:rsid w:val="00AD3E60"/>
    <w:rsid w:val="00AD4790"/>
    <w:rsid w:val="00AD5228"/>
    <w:rsid w:val="00AE51D4"/>
    <w:rsid w:val="00AF32B3"/>
    <w:rsid w:val="00AF589F"/>
    <w:rsid w:val="00AF79CC"/>
    <w:rsid w:val="00B07CB7"/>
    <w:rsid w:val="00B07F8D"/>
    <w:rsid w:val="00B163CB"/>
    <w:rsid w:val="00B248C3"/>
    <w:rsid w:val="00B26425"/>
    <w:rsid w:val="00B26B4B"/>
    <w:rsid w:val="00B27AB2"/>
    <w:rsid w:val="00B31B99"/>
    <w:rsid w:val="00B35400"/>
    <w:rsid w:val="00B41C22"/>
    <w:rsid w:val="00B46310"/>
    <w:rsid w:val="00B47048"/>
    <w:rsid w:val="00B50F93"/>
    <w:rsid w:val="00B51DC5"/>
    <w:rsid w:val="00B572D8"/>
    <w:rsid w:val="00B60F85"/>
    <w:rsid w:val="00B615C0"/>
    <w:rsid w:val="00B6419F"/>
    <w:rsid w:val="00B807F5"/>
    <w:rsid w:val="00B829DA"/>
    <w:rsid w:val="00B8727E"/>
    <w:rsid w:val="00BA0A68"/>
    <w:rsid w:val="00BA68E6"/>
    <w:rsid w:val="00BB155B"/>
    <w:rsid w:val="00BB21C8"/>
    <w:rsid w:val="00BB5630"/>
    <w:rsid w:val="00BC1E2C"/>
    <w:rsid w:val="00BD13C5"/>
    <w:rsid w:val="00BD17A2"/>
    <w:rsid w:val="00BD3D84"/>
    <w:rsid w:val="00BD5428"/>
    <w:rsid w:val="00BD6053"/>
    <w:rsid w:val="00BF3C04"/>
    <w:rsid w:val="00C0195A"/>
    <w:rsid w:val="00C01C3A"/>
    <w:rsid w:val="00C027AA"/>
    <w:rsid w:val="00C07C20"/>
    <w:rsid w:val="00C164B7"/>
    <w:rsid w:val="00C17583"/>
    <w:rsid w:val="00C25FAA"/>
    <w:rsid w:val="00C26269"/>
    <w:rsid w:val="00C321AE"/>
    <w:rsid w:val="00C33264"/>
    <w:rsid w:val="00C34664"/>
    <w:rsid w:val="00C409AF"/>
    <w:rsid w:val="00C44A4A"/>
    <w:rsid w:val="00C45AA8"/>
    <w:rsid w:val="00C4669F"/>
    <w:rsid w:val="00C5379F"/>
    <w:rsid w:val="00C61773"/>
    <w:rsid w:val="00C66181"/>
    <w:rsid w:val="00C66AE4"/>
    <w:rsid w:val="00C722EE"/>
    <w:rsid w:val="00C763B7"/>
    <w:rsid w:val="00C85166"/>
    <w:rsid w:val="00C90247"/>
    <w:rsid w:val="00C91A68"/>
    <w:rsid w:val="00C95225"/>
    <w:rsid w:val="00CA2705"/>
    <w:rsid w:val="00CA6225"/>
    <w:rsid w:val="00CA6364"/>
    <w:rsid w:val="00CB301B"/>
    <w:rsid w:val="00CB768A"/>
    <w:rsid w:val="00CC0191"/>
    <w:rsid w:val="00CC02EA"/>
    <w:rsid w:val="00CC5085"/>
    <w:rsid w:val="00CC53AB"/>
    <w:rsid w:val="00CD3D6F"/>
    <w:rsid w:val="00CD4F10"/>
    <w:rsid w:val="00CD5773"/>
    <w:rsid w:val="00CD6099"/>
    <w:rsid w:val="00CE4D0C"/>
    <w:rsid w:val="00CE59E6"/>
    <w:rsid w:val="00CE7014"/>
    <w:rsid w:val="00CF17CB"/>
    <w:rsid w:val="00CF7F2B"/>
    <w:rsid w:val="00D003B9"/>
    <w:rsid w:val="00D00668"/>
    <w:rsid w:val="00D04504"/>
    <w:rsid w:val="00D06AF2"/>
    <w:rsid w:val="00D10638"/>
    <w:rsid w:val="00D11CAA"/>
    <w:rsid w:val="00D127B2"/>
    <w:rsid w:val="00D13075"/>
    <w:rsid w:val="00D179BD"/>
    <w:rsid w:val="00D211CB"/>
    <w:rsid w:val="00D43BFB"/>
    <w:rsid w:val="00D4736C"/>
    <w:rsid w:val="00D47598"/>
    <w:rsid w:val="00D567C0"/>
    <w:rsid w:val="00D57B13"/>
    <w:rsid w:val="00D81AE1"/>
    <w:rsid w:val="00D81F25"/>
    <w:rsid w:val="00D86CA5"/>
    <w:rsid w:val="00D878F5"/>
    <w:rsid w:val="00D9615B"/>
    <w:rsid w:val="00DA340E"/>
    <w:rsid w:val="00DA3E5E"/>
    <w:rsid w:val="00DA78E3"/>
    <w:rsid w:val="00DB7441"/>
    <w:rsid w:val="00DC4718"/>
    <w:rsid w:val="00DC4A43"/>
    <w:rsid w:val="00DC6944"/>
    <w:rsid w:val="00DC715E"/>
    <w:rsid w:val="00DD1398"/>
    <w:rsid w:val="00DD3BE4"/>
    <w:rsid w:val="00DE27D2"/>
    <w:rsid w:val="00DE5BB4"/>
    <w:rsid w:val="00E006D4"/>
    <w:rsid w:val="00E04623"/>
    <w:rsid w:val="00E12E40"/>
    <w:rsid w:val="00E13484"/>
    <w:rsid w:val="00E20A8E"/>
    <w:rsid w:val="00E237EB"/>
    <w:rsid w:val="00E2693B"/>
    <w:rsid w:val="00E324F9"/>
    <w:rsid w:val="00E45281"/>
    <w:rsid w:val="00E4629F"/>
    <w:rsid w:val="00E542B9"/>
    <w:rsid w:val="00E55420"/>
    <w:rsid w:val="00E71ED0"/>
    <w:rsid w:val="00E74244"/>
    <w:rsid w:val="00E80426"/>
    <w:rsid w:val="00E82A60"/>
    <w:rsid w:val="00E82EE1"/>
    <w:rsid w:val="00EA0B95"/>
    <w:rsid w:val="00EA18DF"/>
    <w:rsid w:val="00EA4FBA"/>
    <w:rsid w:val="00EA7539"/>
    <w:rsid w:val="00EB2977"/>
    <w:rsid w:val="00EB4407"/>
    <w:rsid w:val="00EB4F39"/>
    <w:rsid w:val="00EB5B4F"/>
    <w:rsid w:val="00EB67FD"/>
    <w:rsid w:val="00EC00F6"/>
    <w:rsid w:val="00EC1D67"/>
    <w:rsid w:val="00EC32AF"/>
    <w:rsid w:val="00EC6188"/>
    <w:rsid w:val="00ED022F"/>
    <w:rsid w:val="00ED0631"/>
    <w:rsid w:val="00ED2192"/>
    <w:rsid w:val="00ED2D74"/>
    <w:rsid w:val="00EE1A3E"/>
    <w:rsid w:val="00EE2486"/>
    <w:rsid w:val="00EE3B50"/>
    <w:rsid w:val="00EF41CA"/>
    <w:rsid w:val="00F01383"/>
    <w:rsid w:val="00F04499"/>
    <w:rsid w:val="00F05456"/>
    <w:rsid w:val="00F11E19"/>
    <w:rsid w:val="00F211C1"/>
    <w:rsid w:val="00F22824"/>
    <w:rsid w:val="00F23127"/>
    <w:rsid w:val="00F26B2A"/>
    <w:rsid w:val="00F27DB1"/>
    <w:rsid w:val="00F32371"/>
    <w:rsid w:val="00F336FA"/>
    <w:rsid w:val="00F44985"/>
    <w:rsid w:val="00F54624"/>
    <w:rsid w:val="00F630E9"/>
    <w:rsid w:val="00F6617D"/>
    <w:rsid w:val="00F74DC0"/>
    <w:rsid w:val="00F83B37"/>
    <w:rsid w:val="00FA151E"/>
    <w:rsid w:val="00FB28E4"/>
    <w:rsid w:val="00FB4A39"/>
    <w:rsid w:val="00FB7635"/>
    <w:rsid w:val="00FC3D47"/>
    <w:rsid w:val="00FC7F9D"/>
    <w:rsid w:val="00FD06A4"/>
    <w:rsid w:val="00FD2EF6"/>
    <w:rsid w:val="00FD78C9"/>
    <w:rsid w:val="00FD7BF8"/>
    <w:rsid w:val="00FE1EB5"/>
    <w:rsid w:val="00FE2239"/>
    <w:rsid w:val="00FE2376"/>
    <w:rsid w:val="00FE23DE"/>
    <w:rsid w:val="00FE5D8B"/>
    <w:rsid w:val="00FF1766"/>
    <w:rsid w:val="00FF5052"/>
    <w:rsid w:val="00FF74F4"/>
    <w:rsid w:val="00FF7AA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7E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1B"/>
    <w:pPr>
      <w:spacing w:line="360" w:lineRule="auto"/>
      <w:jc w:val="both"/>
    </w:pPr>
    <w:rPr>
      <w:rFonts w:ascii="Times New Roman" w:eastAsia="Times New Roman" w:hAnsi="Times New Roman" w:cs="Times New Roman"/>
      <w:lang w:eastAsia="pt-BR"/>
    </w:rPr>
  </w:style>
  <w:style w:type="paragraph" w:styleId="Heading1">
    <w:name w:val="heading 1"/>
    <w:basedOn w:val="Normal"/>
    <w:next w:val="Normal"/>
    <w:link w:val="Heading1Char"/>
    <w:qFormat/>
    <w:rsid w:val="006B3C72"/>
    <w:pPr>
      <w:keepNext/>
      <w:jc w:val="center"/>
      <w:outlineLvl w:val="0"/>
    </w:pPr>
    <w:rPr>
      <w:b/>
      <w:bCs/>
    </w:rPr>
  </w:style>
  <w:style w:type="paragraph" w:styleId="Heading2">
    <w:name w:val="heading 2"/>
    <w:basedOn w:val="Normal"/>
    <w:next w:val="Normal"/>
    <w:link w:val="Heading2Char"/>
    <w:uiPriority w:val="9"/>
    <w:semiHidden/>
    <w:unhideWhenUsed/>
    <w:qFormat/>
    <w:rsid w:val="00A205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05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C72"/>
    <w:rPr>
      <w:rFonts w:ascii="Times New Roman" w:eastAsia="Times New Roman" w:hAnsi="Times New Roman" w:cs="Times New Roman"/>
      <w:b/>
      <w:bCs/>
      <w:lang w:eastAsia="pt-BR"/>
    </w:rPr>
  </w:style>
  <w:style w:type="paragraph" w:styleId="Title">
    <w:name w:val="Title"/>
    <w:basedOn w:val="Normal"/>
    <w:link w:val="TitleChar"/>
    <w:qFormat/>
    <w:rsid w:val="00A92F92"/>
    <w:pPr>
      <w:ind w:left="720"/>
      <w:jc w:val="left"/>
    </w:pPr>
    <w:rPr>
      <w:b/>
      <w:bCs/>
    </w:rPr>
  </w:style>
  <w:style w:type="character" w:customStyle="1" w:styleId="TitleChar">
    <w:name w:val="Title Char"/>
    <w:basedOn w:val="DefaultParagraphFont"/>
    <w:link w:val="Title"/>
    <w:rsid w:val="00A92F92"/>
    <w:rPr>
      <w:rFonts w:ascii="Times New Roman" w:eastAsia="Times New Roman" w:hAnsi="Times New Roman" w:cs="Times New Roman"/>
      <w:b/>
      <w:bCs/>
      <w:lang w:eastAsia="pt-BR"/>
    </w:rPr>
  </w:style>
  <w:style w:type="paragraph" w:styleId="Header">
    <w:name w:val="header"/>
    <w:basedOn w:val="Normal"/>
    <w:link w:val="HeaderChar"/>
    <w:uiPriority w:val="99"/>
    <w:unhideWhenUsed/>
    <w:rsid w:val="00F26B2A"/>
    <w:pPr>
      <w:tabs>
        <w:tab w:val="center" w:pos="4320"/>
        <w:tab w:val="right" w:pos="8640"/>
      </w:tabs>
    </w:pPr>
  </w:style>
  <w:style w:type="character" w:customStyle="1" w:styleId="HeaderChar">
    <w:name w:val="Header Char"/>
    <w:basedOn w:val="DefaultParagraphFont"/>
    <w:link w:val="Header"/>
    <w:uiPriority w:val="99"/>
    <w:rsid w:val="00F26B2A"/>
    <w:rPr>
      <w:rFonts w:ascii="Times New Roman" w:eastAsia="Times New Roman" w:hAnsi="Times New Roman" w:cs="Times New Roman"/>
      <w:lang w:eastAsia="pt-BR"/>
    </w:rPr>
  </w:style>
  <w:style w:type="character" w:styleId="PageNumber">
    <w:name w:val="page number"/>
    <w:basedOn w:val="DefaultParagraphFont"/>
    <w:uiPriority w:val="99"/>
    <w:semiHidden/>
    <w:unhideWhenUsed/>
    <w:rsid w:val="00F26B2A"/>
  </w:style>
  <w:style w:type="paragraph" w:styleId="Footer">
    <w:name w:val="footer"/>
    <w:basedOn w:val="Normal"/>
    <w:link w:val="FooterChar"/>
    <w:uiPriority w:val="99"/>
    <w:unhideWhenUsed/>
    <w:rsid w:val="00F26B2A"/>
    <w:pPr>
      <w:tabs>
        <w:tab w:val="center" w:pos="4320"/>
        <w:tab w:val="right" w:pos="8640"/>
      </w:tabs>
    </w:pPr>
  </w:style>
  <w:style w:type="character" w:customStyle="1" w:styleId="FooterChar">
    <w:name w:val="Footer Char"/>
    <w:basedOn w:val="DefaultParagraphFont"/>
    <w:link w:val="Footer"/>
    <w:uiPriority w:val="99"/>
    <w:rsid w:val="00F26B2A"/>
    <w:rPr>
      <w:rFonts w:ascii="Times New Roman" w:eastAsia="Times New Roman" w:hAnsi="Times New Roman" w:cs="Times New Roman"/>
      <w:lang w:eastAsia="pt-BR"/>
    </w:rPr>
  </w:style>
  <w:style w:type="paragraph" w:styleId="Bibliography">
    <w:name w:val="Bibliography"/>
    <w:basedOn w:val="Normal"/>
    <w:next w:val="Normal"/>
    <w:uiPriority w:val="37"/>
    <w:unhideWhenUsed/>
    <w:rsid w:val="007B6137"/>
    <w:pPr>
      <w:spacing w:after="240" w:line="240" w:lineRule="auto"/>
    </w:pPr>
  </w:style>
  <w:style w:type="character" w:customStyle="1" w:styleId="Heading2Char">
    <w:name w:val="Heading 2 Char"/>
    <w:basedOn w:val="DefaultParagraphFont"/>
    <w:link w:val="Heading2"/>
    <w:uiPriority w:val="9"/>
    <w:semiHidden/>
    <w:rsid w:val="00A205FE"/>
    <w:rPr>
      <w:rFonts w:asciiTheme="majorHAnsi" w:eastAsiaTheme="majorEastAsia" w:hAnsiTheme="majorHAnsi" w:cstheme="majorBidi"/>
      <w:b/>
      <w:bCs/>
      <w:color w:val="4F81BD" w:themeColor="accent1"/>
      <w:sz w:val="26"/>
      <w:szCs w:val="26"/>
      <w:lang w:eastAsia="pt-BR"/>
    </w:rPr>
  </w:style>
  <w:style w:type="character" w:customStyle="1" w:styleId="Heading3Char">
    <w:name w:val="Heading 3 Char"/>
    <w:basedOn w:val="DefaultParagraphFont"/>
    <w:link w:val="Heading3"/>
    <w:uiPriority w:val="9"/>
    <w:semiHidden/>
    <w:rsid w:val="00A205FE"/>
    <w:rPr>
      <w:rFonts w:asciiTheme="majorHAnsi" w:eastAsiaTheme="majorEastAsia" w:hAnsiTheme="majorHAnsi" w:cstheme="majorBidi"/>
      <w:b/>
      <w:bCs/>
      <w:color w:val="4F81BD" w:themeColor="accent1"/>
      <w:lang w:eastAsia="pt-BR"/>
    </w:rPr>
  </w:style>
  <w:style w:type="paragraph" w:styleId="ListParagraph">
    <w:name w:val="List Paragraph"/>
    <w:basedOn w:val="Normal"/>
    <w:uiPriority w:val="34"/>
    <w:qFormat/>
    <w:rsid w:val="00BC1E2C"/>
    <w:pPr>
      <w:spacing w:line="240" w:lineRule="auto"/>
      <w:ind w:left="720"/>
      <w:contextualSpacing/>
    </w:pPr>
    <w:rPr>
      <w:rFonts w:eastAsia="Calibri"/>
      <w:szCs w:val="22"/>
    </w:rPr>
  </w:style>
  <w:style w:type="paragraph" w:styleId="Subtitle">
    <w:name w:val="Subtitle"/>
    <w:basedOn w:val="Normal"/>
    <w:next w:val="Normal"/>
    <w:link w:val="SubtitleChar"/>
    <w:uiPriority w:val="11"/>
    <w:qFormat/>
    <w:rsid w:val="00AA6A9E"/>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11"/>
    <w:rsid w:val="00AA6A9E"/>
    <w:rPr>
      <w:rFonts w:ascii="Times New Roman" w:eastAsiaTheme="majorEastAsia" w:hAnsi="Times New Roman" w:cstheme="majorBidi"/>
      <w:i/>
      <w:iCs/>
      <w:spacing w:val="15"/>
      <w:lang w:eastAsia="pt-BR"/>
    </w:rPr>
  </w:style>
  <w:style w:type="paragraph" w:styleId="NoSpacing">
    <w:name w:val="No Spacing"/>
    <w:uiPriority w:val="1"/>
    <w:qFormat/>
    <w:rsid w:val="00EB67FD"/>
    <w:pPr>
      <w:jc w:val="center"/>
    </w:pPr>
    <w:rPr>
      <w:rFonts w:ascii="Times New Roman" w:eastAsia="Times New Roman" w:hAnsi="Times New Roman" w:cs="Times New Roman"/>
      <w:b/>
      <w:lang w:eastAsia="pt-BR"/>
    </w:rPr>
  </w:style>
  <w:style w:type="paragraph" w:styleId="TOC1">
    <w:name w:val="toc 1"/>
    <w:basedOn w:val="Normal"/>
    <w:next w:val="Normal"/>
    <w:autoRedefine/>
    <w:uiPriority w:val="39"/>
    <w:unhideWhenUsed/>
    <w:rsid w:val="00EB67FD"/>
    <w:pPr>
      <w:spacing w:before="240"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EB67FD"/>
    <w:pPr>
      <w:jc w:val="left"/>
    </w:pPr>
    <w:rPr>
      <w:rFonts w:asciiTheme="minorHAnsi" w:hAnsiTheme="minorHAnsi"/>
      <w:b/>
      <w:smallCaps/>
      <w:sz w:val="22"/>
      <w:szCs w:val="22"/>
    </w:rPr>
  </w:style>
  <w:style w:type="paragraph" w:styleId="TOC3">
    <w:name w:val="toc 3"/>
    <w:basedOn w:val="Normal"/>
    <w:next w:val="Normal"/>
    <w:autoRedefine/>
    <w:uiPriority w:val="39"/>
    <w:unhideWhenUsed/>
    <w:rsid w:val="00EB67FD"/>
    <w:pPr>
      <w:jc w:val="left"/>
    </w:pPr>
    <w:rPr>
      <w:rFonts w:asciiTheme="minorHAnsi" w:hAnsiTheme="minorHAnsi"/>
      <w:smallCaps/>
      <w:sz w:val="22"/>
      <w:szCs w:val="22"/>
    </w:rPr>
  </w:style>
  <w:style w:type="paragraph" w:styleId="TOC4">
    <w:name w:val="toc 4"/>
    <w:basedOn w:val="Normal"/>
    <w:next w:val="Normal"/>
    <w:autoRedefine/>
    <w:uiPriority w:val="39"/>
    <w:unhideWhenUsed/>
    <w:rsid w:val="00EB67FD"/>
    <w:pPr>
      <w:jc w:val="left"/>
    </w:pPr>
    <w:rPr>
      <w:rFonts w:asciiTheme="minorHAnsi" w:hAnsiTheme="minorHAnsi"/>
      <w:sz w:val="22"/>
      <w:szCs w:val="22"/>
    </w:rPr>
  </w:style>
  <w:style w:type="paragraph" w:styleId="TOC5">
    <w:name w:val="toc 5"/>
    <w:basedOn w:val="Normal"/>
    <w:next w:val="Normal"/>
    <w:autoRedefine/>
    <w:uiPriority w:val="39"/>
    <w:unhideWhenUsed/>
    <w:rsid w:val="00EB67FD"/>
    <w:pPr>
      <w:jc w:val="left"/>
    </w:pPr>
    <w:rPr>
      <w:rFonts w:asciiTheme="minorHAnsi" w:hAnsiTheme="minorHAnsi"/>
      <w:sz w:val="22"/>
      <w:szCs w:val="22"/>
    </w:rPr>
  </w:style>
  <w:style w:type="paragraph" w:styleId="TOC6">
    <w:name w:val="toc 6"/>
    <w:basedOn w:val="Normal"/>
    <w:next w:val="Normal"/>
    <w:autoRedefine/>
    <w:uiPriority w:val="39"/>
    <w:unhideWhenUsed/>
    <w:rsid w:val="00EB67FD"/>
    <w:pPr>
      <w:jc w:val="left"/>
    </w:pPr>
    <w:rPr>
      <w:rFonts w:asciiTheme="minorHAnsi" w:hAnsiTheme="minorHAnsi"/>
      <w:sz w:val="22"/>
      <w:szCs w:val="22"/>
    </w:rPr>
  </w:style>
  <w:style w:type="paragraph" w:styleId="TOC7">
    <w:name w:val="toc 7"/>
    <w:basedOn w:val="Normal"/>
    <w:next w:val="Normal"/>
    <w:autoRedefine/>
    <w:uiPriority w:val="39"/>
    <w:unhideWhenUsed/>
    <w:rsid w:val="00EB67FD"/>
    <w:pPr>
      <w:jc w:val="left"/>
    </w:pPr>
    <w:rPr>
      <w:rFonts w:asciiTheme="minorHAnsi" w:hAnsiTheme="minorHAnsi"/>
      <w:sz w:val="22"/>
      <w:szCs w:val="22"/>
    </w:rPr>
  </w:style>
  <w:style w:type="paragraph" w:styleId="TOC8">
    <w:name w:val="toc 8"/>
    <w:basedOn w:val="Normal"/>
    <w:next w:val="Normal"/>
    <w:autoRedefine/>
    <w:uiPriority w:val="39"/>
    <w:unhideWhenUsed/>
    <w:rsid w:val="00EB67FD"/>
    <w:pPr>
      <w:jc w:val="left"/>
    </w:pPr>
    <w:rPr>
      <w:rFonts w:asciiTheme="minorHAnsi" w:hAnsiTheme="minorHAnsi"/>
      <w:sz w:val="22"/>
      <w:szCs w:val="22"/>
    </w:rPr>
  </w:style>
  <w:style w:type="paragraph" w:styleId="TOC9">
    <w:name w:val="toc 9"/>
    <w:basedOn w:val="Normal"/>
    <w:next w:val="Normal"/>
    <w:autoRedefine/>
    <w:uiPriority w:val="39"/>
    <w:unhideWhenUsed/>
    <w:rsid w:val="00EB67FD"/>
    <w:pPr>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646510"/>
    <w:rPr>
      <w:sz w:val="16"/>
      <w:szCs w:val="16"/>
    </w:rPr>
  </w:style>
  <w:style w:type="paragraph" w:styleId="CommentText">
    <w:name w:val="annotation text"/>
    <w:basedOn w:val="Normal"/>
    <w:link w:val="CommentTextChar"/>
    <w:uiPriority w:val="99"/>
    <w:semiHidden/>
    <w:unhideWhenUsed/>
    <w:rsid w:val="00646510"/>
    <w:pPr>
      <w:spacing w:line="240" w:lineRule="auto"/>
    </w:pPr>
    <w:rPr>
      <w:sz w:val="20"/>
      <w:szCs w:val="20"/>
    </w:rPr>
  </w:style>
  <w:style w:type="character" w:customStyle="1" w:styleId="CommentTextChar">
    <w:name w:val="Comment Text Char"/>
    <w:basedOn w:val="DefaultParagraphFont"/>
    <w:link w:val="CommentText"/>
    <w:uiPriority w:val="99"/>
    <w:semiHidden/>
    <w:rsid w:val="00646510"/>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646510"/>
    <w:rPr>
      <w:b/>
      <w:bCs/>
    </w:rPr>
  </w:style>
  <w:style w:type="character" w:customStyle="1" w:styleId="CommentSubjectChar">
    <w:name w:val="Comment Subject Char"/>
    <w:basedOn w:val="CommentTextChar"/>
    <w:link w:val="CommentSubject"/>
    <w:uiPriority w:val="99"/>
    <w:semiHidden/>
    <w:rsid w:val="00646510"/>
    <w:rPr>
      <w:rFonts w:ascii="Times New Roman" w:eastAsia="Times New Roman" w:hAnsi="Times New Roman" w:cs="Times New Roman"/>
      <w:b/>
      <w:bCs/>
      <w:sz w:val="20"/>
      <w:szCs w:val="20"/>
      <w:lang w:eastAsia="pt-BR"/>
    </w:rPr>
  </w:style>
  <w:style w:type="paragraph" w:styleId="BalloonText">
    <w:name w:val="Balloon Text"/>
    <w:basedOn w:val="Normal"/>
    <w:link w:val="BalloonTextChar"/>
    <w:uiPriority w:val="99"/>
    <w:semiHidden/>
    <w:unhideWhenUsed/>
    <w:rsid w:val="00646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510"/>
    <w:rPr>
      <w:rFonts w:ascii="Segoe UI" w:eastAsia="Times New Roman" w:hAnsi="Segoe UI" w:cs="Segoe UI"/>
      <w:sz w:val="18"/>
      <w:szCs w:val="18"/>
      <w:lang w:eastAsia="pt-BR"/>
    </w:rPr>
  </w:style>
  <w:style w:type="character" w:styleId="Hyperlink">
    <w:name w:val="Hyperlink"/>
    <w:basedOn w:val="DefaultParagraphFont"/>
    <w:uiPriority w:val="99"/>
    <w:unhideWhenUsed/>
    <w:rsid w:val="0014115A"/>
    <w:rPr>
      <w:color w:val="0000FF" w:themeColor="hyperlink"/>
      <w:u w:val="single"/>
    </w:rPr>
  </w:style>
  <w:style w:type="character" w:styleId="Emphasis">
    <w:name w:val="Emphasis"/>
    <w:basedOn w:val="DefaultParagraphFont"/>
    <w:uiPriority w:val="20"/>
    <w:qFormat/>
    <w:rsid w:val="00206D99"/>
    <w:rPr>
      <w:i/>
      <w:iCs/>
    </w:rPr>
  </w:style>
  <w:style w:type="character" w:customStyle="1" w:styleId="shorttext">
    <w:name w:val="short_text"/>
    <w:basedOn w:val="DefaultParagraphFont"/>
    <w:rsid w:val="00682A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1B"/>
    <w:pPr>
      <w:spacing w:line="360" w:lineRule="auto"/>
      <w:jc w:val="both"/>
    </w:pPr>
    <w:rPr>
      <w:rFonts w:ascii="Times New Roman" w:eastAsia="Times New Roman" w:hAnsi="Times New Roman" w:cs="Times New Roman"/>
      <w:lang w:eastAsia="pt-BR"/>
    </w:rPr>
  </w:style>
  <w:style w:type="paragraph" w:styleId="Heading1">
    <w:name w:val="heading 1"/>
    <w:basedOn w:val="Normal"/>
    <w:next w:val="Normal"/>
    <w:link w:val="Heading1Char"/>
    <w:qFormat/>
    <w:rsid w:val="006B3C72"/>
    <w:pPr>
      <w:keepNext/>
      <w:jc w:val="center"/>
      <w:outlineLvl w:val="0"/>
    </w:pPr>
    <w:rPr>
      <w:b/>
      <w:bCs/>
    </w:rPr>
  </w:style>
  <w:style w:type="paragraph" w:styleId="Heading2">
    <w:name w:val="heading 2"/>
    <w:basedOn w:val="Normal"/>
    <w:next w:val="Normal"/>
    <w:link w:val="Heading2Char"/>
    <w:uiPriority w:val="9"/>
    <w:semiHidden/>
    <w:unhideWhenUsed/>
    <w:qFormat/>
    <w:rsid w:val="00A205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05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C72"/>
    <w:rPr>
      <w:rFonts w:ascii="Times New Roman" w:eastAsia="Times New Roman" w:hAnsi="Times New Roman" w:cs="Times New Roman"/>
      <w:b/>
      <w:bCs/>
      <w:lang w:eastAsia="pt-BR"/>
    </w:rPr>
  </w:style>
  <w:style w:type="paragraph" w:styleId="Title">
    <w:name w:val="Title"/>
    <w:basedOn w:val="Normal"/>
    <w:link w:val="TitleChar"/>
    <w:qFormat/>
    <w:rsid w:val="00A92F92"/>
    <w:pPr>
      <w:ind w:left="720"/>
      <w:jc w:val="left"/>
    </w:pPr>
    <w:rPr>
      <w:b/>
      <w:bCs/>
    </w:rPr>
  </w:style>
  <w:style w:type="character" w:customStyle="1" w:styleId="TitleChar">
    <w:name w:val="Title Char"/>
    <w:basedOn w:val="DefaultParagraphFont"/>
    <w:link w:val="Title"/>
    <w:rsid w:val="00A92F92"/>
    <w:rPr>
      <w:rFonts w:ascii="Times New Roman" w:eastAsia="Times New Roman" w:hAnsi="Times New Roman" w:cs="Times New Roman"/>
      <w:b/>
      <w:bCs/>
      <w:lang w:eastAsia="pt-BR"/>
    </w:rPr>
  </w:style>
  <w:style w:type="paragraph" w:styleId="Header">
    <w:name w:val="header"/>
    <w:basedOn w:val="Normal"/>
    <w:link w:val="HeaderChar"/>
    <w:uiPriority w:val="99"/>
    <w:unhideWhenUsed/>
    <w:rsid w:val="00F26B2A"/>
    <w:pPr>
      <w:tabs>
        <w:tab w:val="center" w:pos="4320"/>
        <w:tab w:val="right" w:pos="8640"/>
      </w:tabs>
    </w:pPr>
  </w:style>
  <w:style w:type="character" w:customStyle="1" w:styleId="HeaderChar">
    <w:name w:val="Header Char"/>
    <w:basedOn w:val="DefaultParagraphFont"/>
    <w:link w:val="Header"/>
    <w:uiPriority w:val="99"/>
    <w:rsid w:val="00F26B2A"/>
    <w:rPr>
      <w:rFonts w:ascii="Times New Roman" w:eastAsia="Times New Roman" w:hAnsi="Times New Roman" w:cs="Times New Roman"/>
      <w:lang w:eastAsia="pt-BR"/>
    </w:rPr>
  </w:style>
  <w:style w:type="character" w:styleId="PageNumber">
    <w:name w:val="page number"/>
    <w:basedOn w:val="DefaultParagraphFont"/>
    <w:uiPriority w:val="99"/>
    <w:semiHidden/>
    <w:unhideWhenUsed/>
    <w:rsid w:val="00F26B2A"/>
  </w:style>
  <w:style w:type="paragraph" w:styleId="Footer">
    <w:name w:val="footer"/>
    <w:basedOn w:val="Normal"/>
    <w:link w:val="FooterChar"/>
    <w:uiPriority w:val="99"/>
    <w:unhideWhenUsed/>
    <w:rsid w:val="00F26B2A"/>
    <w:pPr>
      <w:tabs>
        <w:tab w:val="center" w:pos="4320"/>
        <w:tab w:val="right" w:pos="8640"/>
      </w:tabs>
    </w:pPr>
  </w:style>
  <w:style w:type="character" w:customStyle="1" w:styleId="FooterChar">
    <w:name w:val="Footer Char"/>
    <w:basedOn w:val="DefaultParagraphFont"/>
    <w:link w:val="Footer"/>
    <w:uiPriority w:val="99"/>
    <w:rsid w:val="00F26B2A"/>
    <w:rPr>
      <w:rFonts w:ascii="Times New Roman" w:eastAsia="Times New Roman" w:hAnsi="Times New Roman" w:cs="Times New Roman"/>
      <w:lang w:eastAsia="pt-BR"/>
    </w:rPr>
  </w:style>
  <w:style w:type="paragraph" w:styleId="Bibliography">
    <w:name w:val="Bibliography"/>
    <w:basedOn w:val="Normal"/>
    <w:next w:val="Normal"/>
    <w:uiPriority w:val="37"/>
    <w:unhideWhenUsed/>
    <w:rsid w:val="007B6137"/>
    <w:pPr>
      <w:spacing w:after="240" w:line="240" w:lineRule="auto"/>
    </w:pPr>
  </w:style>
  <w:style w:type="character" w:customStyle="1" w:styleId="Heading2Char">
    <w:name w:val="Heading 2 Char"/>
    <w:basedOn w:val="DefaultParagraphFont"/>
    <w:link w:val="Heading2"/>
    <w:uiPriority w:val="9"/>
    <w:semiHidden/>
    <w:rsid w:val="00A205FE"/>
    <w:rPr>
      <w:rFonts w:asciiTheme="majorHAnsi" w:eastAsiaTheme="majorEastAsia" w:hAnsiTheme="majorHAnsi" w:cstheme="majorBidi"/>
      <w:b/>
      <w:bCs/>
      <w:color w:val="4F81BD" w:themeColor="accent1"/>
      <w:sz w:val="26"/>
      <w:szCs w:val="26"/>
      <w:lang w:eastAsia="pt-BR"/>
    </w:rPr>
  </w:style>
  <w:style w:type="character" w:customStyle="1" w:styleId="Heading3Char">
    <w:name w:val="Heading 3 Char"/>
    <w:basedOn w:val="DefaultParagraphFont"/>
    <w:link w:val="Heading3"/>
    <w:uiPriority w:val="9"/>
    <w:semiHidden/>
    <w:rsid w:val="00A205FE"/>
    <w:rPr>
      <w:rFonts w:asciiTheme="majorHAnsi" w:eastAsiaTheme="majorEastAsia" w:hAnsiTheme="majorHAnsi" w:cstheme="majorBidi"/>
      <w:b/>
      <w:bCs/>
      <w:color w:val="4F81BD" w:themeColor="accent1"/>
      <w:lang w:eastAsia="pt-BR"/>
    </w:rPr>
  </w:style>
  <w:style w:type="paragraph" w:styleId="ListParagraph">
    <w:name w:val="List Paragraph"/>
    <w:basedOn w:val="Normal"/>
    <w:uiPriority w:val="34"/>
    <w:qFormat/>
    <w:rsid w:val="00BC1E2C"/>
    <w:pPr>
      <w:spacing w:line="240" w:lineRule="auto"/>
      <w:ind w:left="720"/>
      <w:contextualSpacing/>
    </w:pPr>
    <w:rPr>
      <w:rFonts w:eastAsia="Calibri"/>
      <w:szCs w:val="22"/>
    </w:rPr>
  </w:style>
  <w:style w:type="paragraph" w:styleId="Subtitle">
    <w:name w:val="Subtitle"/>
    <w:basedOn w:val="Normal"/>
    <w:next w:val="Normal"/>
    <w:link w:val="SubtitleChar"/>
    <w:uiPriority w:val="11"/>
    <w:qFormat/>
    <w:rsid w:val="00AA6A9E"/>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11"/>
    <w:rsid w:val="00AA6A9E"/>
    <w:rPr>
      <w:rFonts w:ascii="Times New Roman" w:eastAsiaTheme="majorEastAsia" w:hAnsi="Times New Roman" w:cstheme="majorBidi"/>
      <w:i/>
      <w:iCs/>
      <w:spacing w:val="15"/>
      <w:lang w:eastAsia="pt-BR"/>
    </w:rPr>
  </w:style>
  <w:style w:type="paragraph" w:styleId="NoSpacing">
    <w:name w:val="No Spacing"/>
    <w:uiPriority w:val="1"/>
    <w:qFormat/>
    <w:rsid w:val="00EB67FD"/>
    <w:pPr>
      <w:jc w:val="center"/>
    </w:pPr>
    <w:rPr>
      <w:rFonts w:ascii="Times New Roman" w:eastAsia="Times New Roman" w:hAnsi="Times New Roman" w:cs="Times New Roman"/>
      <w:b/>
      <w:lang w:eastAsia="pt-BR"/>
    </w:rPr>
  </w:style>
  <w:style w:type="paragraph" w:styleId="TOC1">
    <w:name w:val="toc 1"/>
    <w:basedOn w:val="Normal"/>
    <w:next w:val="Normal"/>
    <w:autoRedefine/>
    <w:uiPriority w:val="39"/>
    <w:unhideWhenUsed/>
    <w:rsid w:val="00EB67FD"/>
    <w:pPr>
      <w:spacing w:before="240"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EB67FD"/>
    <w:pPr>
      <w:jc w:val="left"/>
    </w:pPr>
    <w:rPr>
      <w:rFonts w:asciiTheme="minorHAnsi" w:hAnsiTheme="minorHAnsi"/>
      <w:b/>
      <w:smallCaps/>
      <w:sz w:val="22"/>
      <w:szCs w:val="22"/>
    </w:rPr>
  </w:style>
  <w:style w:type="paragraph" w:styleId="TOC3">
    <w:name w:val="toc 3"/>
    <w:basedOn w:val="Normal"/>
    <w:next w:val="Normal"/>
    <w:autoRedefine/>
    <w:uiPriority w:val="39"/>
    <w:unhideWhenUsed/>
    <w:rsid w:val="00EB67FD"/>
    <w:pPr>
      <w:jc w:val="left"/>
    </w:pPr>
    <w:rPr>
      <w:rFonts w:asciiTheme="minorHAnsi" w:hAnsiTheme="minorHAnsi"/>
      <w:smallCaps/>
      <w:sz w:val="22"/>
      <w:szCs w:val="22"/>
    </w:rPr>
  </w:style>
  <w:style w:type="paragraph" w:styleId="TOC4">
    <w:name w:val="toc 4"/>
    <w:basedOn w:val="Normal"/>
    <w:next w:val="Normal"/>
    <w:autoRedefine/>
    <w:uiPriority w:val="39"/>
    <w:unhideWhenUsed/>
    <w:rsid w:val="00EB67FD"/>
    <w:pPr>
      <w:jc w:val="left"/>
    </w:pPr>
    <w:rPr>
      <w:rFonts w:asciiTheme="minorHAnsi" w:hAnsiTheme="minorHAnsi"/>
      <w:sz w:val="22"/>
      <w:szCs w:val="22"/>
    </w:rPr>
  </w:style>
  <w:style w:type="paragraph" w:styleId="TOC5">
    <w:name w:val="toc 5"/>
    <w:basedOn w:val="Normal"/>
    <w:next w:val="Normal"/>
    <w:autoRedefine/>
    <w:uiPriority w:val="39"/>
    <w:unhideWhenUsed/>
    <w:rsid w:val="00EB67FD"/>
    <w:pPr>
      <w:jc w:val="left"/>
    </w:pPr>
    <w:rPr>
      <w:rFonts w:asciiTheme="minorHAnsi" w:hAnsiTheme="minorHAnsi"/>
      <w:sz w:val="22"/>
      <w:szCs w:val="22"/>
    </w:rPr>
  </w:style>
  <w:style w:type="paragraph" w:styleId="TOC6">
    <w:name w:val="toc 6"/>
    <w:basedOn w:val="Normal"/>
    <w:next w:val="Normal"/>
    <w:autoRedefine/>
    <w:uiPriority w:val="39"/>
    <w:unhideWhenUsed/>
    <w:rsid w:val="00EB67FD"/>
    <w:pPr>
      <w:jc w:val="left"/>
    </w:pPr>
    <w:rPr>
      <w:rFonts w:asciiTheme="minorHAnsi" w:hAnsiTheme="minorHAnsi"/>
      <w:sz w:val="22"/>
      <w:szCs w:val="22"/>
    </w:rPr>
  </w:style>
  <w:style w:type="paragraph" w:styleId="TOC7">
    <w:name w:val="toc 7"/>
    <w:basedOn w:val="Normal"/>
    <w:next w:val="Normal"/>
    <w:autoRedefine/>
    <w:uiPriority w:val="39"/>
    <w:unhideWhenUsed/>
    <w:rsid w:val="00EB67FD"/>
    <w:pPr>
      <w:jc w:val="left"/>
    </w:pPr>
    <w:rPr>
      <w:rFonts w:asciiTheme="minorHAnsi" w:hAnsiTheme="minorHAnsi"/>
      <w:sz w:val="22"/>
      <w:szCs w:val="22"/>
    </w:rPr>
  </w:style>
  <w:style w:type="paragraph" w:styleId="TOC8">
    <w:name w:val="toc 8"/>
    <w:basedOn w:val="Normal"/>
    <w:next w:val="Normal"/>
    <w:autoRedefine/>
    <w:uiPriority w:val="39"/>
    <w:unhideWhenUsed/>
    <w:rsid w:val="00EB67FD"/>
    <w:pPr>
      <w:jc w:val="left"/>
    </w:pPr>
    <w:rPr>
      <w:rFonts w:asciiTheme="minorHAnsi" w:hAnsiTheme="minorHAnsi"/>
      <w:sz w:val="22"/>
      <w:szCs w:val="22"/>
    </w:rPr>
  </w:style>
  <w:style w:type="paragraph" w:styleId="TOC9">
    <w:name w:val="toc 9"/>
    <w:basedOn w:val="Normal"/>
    <w:next w:val="Normal"/>
    <w:autoRedefine/>
    <w:uiPriority w:val="39"/>
    <w:unhideWhenUsed/>
    <w:rsid w:val="00EB67FD"/>
    <w:pPr>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646510"/>
    <w:rPr>
      <w:sz w:val="16"/>
      <w:szCs w:val="16"/>
    </w:rPr>
  </w:style>
  <w:style w:type="paragraph" w:styleId="CommentText">
    <w:name w:val="annotation text"/>
    <w:basedOn w:val="Normal"/>
    <w:link w:val="CommentTextChar"/>
    <w:uiPriority w:val="99"/>
    <w:semiHidden/>
    <w:unhideWhenUsed/>
    <w:rsid w:val="00646510"/>
    <w:pPr>
      <w:spacing w:line="240" w:lineRule="auto"/>
    </w:pPr>
    <w:rPr>
      <w:sz w:val="20"/>
      <w:szCs w:val="20"/>
    </w:rPr>
  </w:style>
  <w:style w:type="character" w:customStyle="1" w:styleId="CommentTextChar">
    <w:name w:val="Comment Text Char"/>
    <w:basedOn w:val="DefaultParagraphFont"/>
    <w:link w:val="CommentText"/>
    <w:uiPriority w:val="99"/>
    <w:semiHidden/>
    <w:rsid w:val="00646510"/>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646510"/>
    <w:rPr>
      <w:b/>
      <w:bCs/>
    </w:rPr>
  </w:style>
  <w:style w:type="character" w:customStyle="1" w:styleId="CommentSubjectChar">
    <w:name w:val="Comment Subject Char"/>
    <w:basedOn w:val="CommentTextChar"/>
    <w:link w:val="CommentSubject"/>
    <w:uiPriority w:val="99"/>
    <w:semiHidden/>
    <w:rsid w:val="00646510"/>
    <w:rPr>
      <w:rFonts w:ascii="Times New Roman" w:eastAsia="Times New Roman" w:hAnsi="Times New Roman" w:cs="Times New Roman"/>
      <w:b/>
      <w:bCs/>
      <w:sz w:val="20"/>
      <w:szCs w:val="20"/>
      <w:lang w:eastAsia="pt-BR"/>
    </w:rPr>
  </w:style>
  <w:style w:type="paragraph" w:styleId="BalloonText">
    <w:name w:val="Balloon Text"/>
    <w:basedOn w:val="Normal"/>
    <w:link w:val="BalloonTextChar"/>
    <w:uiPriority w:val="99"/>
    <w:semiHidden/>
    <w:unhideWhenUsed/>
    <w:rsid w:val="006465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510"/>
    <w:rPr>
      <w:rFonts w:ascii="Segoe UI" w:eastAsia="Times New Roman" w:hAnsi="Segoe UI" w:cs="Segoe UI"/>
      <w:sz w:val="18"/>
      <w:szCs w:val="18"/>
      <w:lang w:eastAsia="pt-BR"/>
    </w:rPr>
  </w:style>
  <w:style w:type="character" w:styleId="Hyperlink">
    <w:name w:val="Hyperlink"/>
    <w:basedOn w:val="DefaultParagraphFont"/>
    <w:uiPriority w:val="99"/>
    <w:unhideWhenUsed/>
    <w:rsid w:val="0014115A"/>
    <w:rPr>
      <w:color w:val="0000FF" w:themeColor="hyperlink"/>
      <w:u w:val="single"/>
    </w:rPr>
  </w:style>
  <w:style w:type="character" w:styleId="Emphasis">
    <w:name w:val="Emphasis"/>
    <w:basedOn w:val="DefaultParagraphFont"/>
    <w:uiPriority w:val="20"/>
    <w:qFormat/>
    <w:rsid w:val="00206D99"/>
    <w:rPr>
      <w:i/>
      <w:iCs/>
    </w:rPr>
  </w:style>
  <w:style w:type="character" w:customStyle="1" w:styleId="shorttext">
    <w:name w:val="short_text"/>
    <w:basedOn w:val="DefaultParagraphFont"/>
    <w:rsid w:val="00682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6970">
      <w:bodyDiv w:val="1"/>
      <w:marLeft w:val="0"/>
      <w:marRight w:val="0"/>
      <w:marTop w:val="0"/>
      <w:marBottom w:val="0"/>
      <w:divBdr>
        <w:top w:val="none" w:sz="0" w:space="0" w:color="auto"/>
        <w:left w:val="none" w:sz="0" w:space="0" w:color="auto"/>
        <w:bottom w:val="none" w:sz="0" w:space="0" w:color="auto"/>
        <w:right w:val="none" w:sz="0" w:space="0" w:color="auto"/>
      </w:divBdr>
    </w:div>
    <w:div w:id="131600280">
      <w:bodyDiv w:val="1"/>
      <w:marLeft w:val="0"/>
      <w:marRight w:val="0"/>
      <w:marTop w:val="0"/>
      <w:marBottom w:val="0"/>
      <w:divBdr>
        <w:top w:val="none" w:sz="0" w:space="0" w:color="auto"/>
        <w:left w:val="none" w:sz="0" w:space="0" w:color="auto"/>
        <w:bottom w:val="none" w:sz="0" w:space="0" w:color="auto"/>
        <w:right w:val="none" w:sz="0" w:space="0" w:color="auto"/>
      </w:divBdr>
    </w:div>
    <w:div w:id="191694325">
      <w:bodyDiv w:val="1"/>
      <w:marLeft w:val="0"/>
      <w:marRight w:val="0"/>
      <w:marTop w:val="0"/>
      <w:marBottom w:val="0"/>
      <w:divBdr>
        <w:top w:val="none" w:sz="0" w:space="0" w:color="auto"/>
        <w:left w:val="none" w:sz="0" w:space="0" w:color="auto"/>
        <w:bottom w:val="none" w:sz="0" w:space="0" w:color="auto"/>
        <w:right w:val="none" w:sz="0" w:space="0" w:color="auto"/>
      </w:divBdr>
    </w:div>
    <w:div w:id="409734632">
      <w:bodyDiv w:val="1"/>
      <w:marLeft w:val="0"/>
      <w:marRight w:val="0"/>
      <w:marTop w:val="0"/>
      <w:marBottom w:val="0"/>
      <w:divBdr>
        <w:top w:val="none" w:sz="0" w:space="0" w:color="auto"/>
        <w:left w:val="none" w:sz="0" w:space="0" w:color="auto"/>
        <w:bottom w:val="none" w:sz="0" w:space="0" w:color="auto"/>
        <w:right w:val="none" w:sz="0" w:space="0" w:color="auto"/>
      </w:divBdr>
    </w:div>
    <w:div w:id="582908209">
      <w:bodyDiv w:val="1"/>
      <w:marLeft w:val="0"/>
      <w:marRight w:val="0"/>
      <w:marTop w:val="0"/>
      <w:marBottom w:val="0"/>
      <w:divBdr>
        <w:top w:val="none" w:sz="0" w:space="0" w:color="auto"/>
        <w:left w:val="none" w:sz="0" w:space="0" w:color="auto"/>
        <w:bottom w:val="none" w:sz="0" w:space="0" w:color="auto"/>
        <w:right w:val="none" w:sz="0" w:space="0" w:color="auto"/>
      </w:divBdr>
    </w:div>
    <w:div w:id="599752644">
      <w:bodyDiv w:val="1"/>
      <w:marLeft w:val="0"/>
      <w:marRight w:val="0"/>
      <w:marTop w:val="0"/>
      <w:marBottom w:val="0"/>
      <w:divBdr>
        <w:top w:val="none" w:sz="0" w:space="0" w:color="auto"/>
        <w:left w:val="none" w:sz="0" w:space="0" w:color="auto"/>
        <w:bottom w:val="none" w:sz="0" w:space="0" w:color="auto"/>
        <w:right w:val="none" w:sz="0" w:space="0" w:color="auto"/>
      </w:divBdr>
    </w:div>
    <w:div w:id="723990395">
      <w:bodyDiv w:val="1"/>
      <w:marLeft w:val="0"/>
      <w:marRight w:val="0"/>
      <w:marTop w:val="0"/>
      <w:marBottom w:val="0"/>
      <w:divBdr>
        <w:top w:val="none" w:sz="0" w:space="0" w:color="auto"/>
        <w:left w:val="none" w:sz="0" w:space="0" w:color="auto"/>
        <w:bottom w:val="none" w:sz="0" w:space="0" w:color="auto"/>
        <w:right w:val="none" w:sz="0" w:space="0" w:color="auto"/>
      </w:divBdr>
    </w:div>
    <w:div w:id="996886491">
      <w:bodyDiv w:val="1"/>
      <w:marLeft w:val="0"/>
      <w:marRight w:val="0"/>
      <w:marTop w:val="0"/>
      <w:marBottom w:val="0"/>
      <w:divBdr>
        <w:top w:val="none" w:sz="0" w:space="0" w:color="auto"/>
        <w:left w:val="none" w:sz="0" w:space="0" w:color="auto"/>
        <w:bottom w:val="none" w:sz="0" w:space="0" w:color="auto"/>
        <w:right w:val="none" w:sz="0" w:space="0" w:color="auto"/>
      </w:divBdr>
    </w:div>
    <w:div w:id="1246959201">
      <w:bodyDiv w:val="1"/>
      <w:marLeft w:val="0"/>
      <w:marRight w:val="0"/>
      <w:marTop w:val="0"/>
      <w:marBottom w:val="0"/>
      <w:divBdr>
        <w:top w:val="none" w:sz="0" w:space="0" w:color="auto"/>
        <w:left w:val="none" w:sz="0" w:space="0" w:color="auto"/>
        <w:bottom w:val="none" w:sz="0" w:space="0" w:color="auto"/>
        <w:right w:val="none" w:sz="0" w:space="0" w:color="auto"/>
      </w:divBdr>
    </w:div>
    <w:div w:id="1304389246">
      <w:bodyDiv w:val="1"/>
      <w:marLeft w:val="0"/>
      <w:marRight w:val="0"/>
      <w:marTop w:val="0"/>
      <w:marBottom w:val="0"/>
      <w:divBdr>
        <w:top w:val="none" w:sz="0" w:space="0" w:color="auto"/>
        <w:left w:val="none" w:sz="0" w:space="0" w:color="auto"/>
        <w:bottom w:val="none" w:sz="0" w:space="0" w:color="auto"/>
        <w:right w:val="none" w:sz="0" w:space="0" w:color="auto"/>
      </w:divBdr>
    </w:div>
    <w:div w:id="1485008418">
      <w:bodyDiv w:val="1"/>
      <w:marLeft w:val="0"/>
      <w:marRight w:val="0"/>
      <w:marTop w:val="0"/>
      <w:marBottom w:val="0"/>
      <w:divBdr>
        <w:top w:val="none" w:sz="0" w:space="0" w:color="auto"/>
        <w:left w:val="none" w:sz="0" w:space="0" w:color="auto"/>
        <w:bottom w:val="none" w:sz="0" w:space="0" w:color="auto"/>
        <w:right w:val="none" w:sz="0" w:space="0" w:color="auto"/>
      </w:divBdr>
      <w:divsChild>
        <w:div w:id="571163596">
          <w:marLeft w:val="0"/>
          <w:marRight w:val="0"/>
          <w:marTop w:val="0"/>
          <w:marBottom w:val="0"/>
          <w:divBdr>
            <w:top w:val="none" w:sz="0" w:space="0" w:color="auto"/>
            <w:left w:val="none" w:sz="0" w:space="0" w:color="auto"/>
            <w:bottom w:val="none" w:sz="0" w:space="0" w:color="auto"/>
            <w:right w:val="none" w:sz="0" w:space="0" w:color="auto"/>
          </w:divBdr>
          <w:divsChild>
            <w:div w:id="1407721769">
              <w:marLeft w:val="0"/>
              <w:marRight w:val="60"/>
              <w:marTop w:val="0"/>
              <w:marBottom w:val="0"/>
              <w:divBdr>
                <w:top w:val="none" w:sz="0" w:space="0" w:color="auto"/>
                <w:left w:val="none" w:sz="0" w:space="0" w:color="auto"/>
                <w:bottom w:val="none" w:sz="0" w:space="0" w:color="auto"/>
                <w:right w:val="none" w:sz="0" w:space="0" w:color="auto"/>
              </w:divBdr>
              <w:divsChild>
                <w:div w:id="352532529">
                  <w:marLeft w:val="0"/>
                  <w:marRight w:val="0"/>
                  <w:marTop w:val="0"/>
                  <w:marBottom w:val="120"/>
                  <w:divBdr>
                    <w:top w:val="single" w:sz="6" w:space="0" w:color="C0C0C0"/>
                    <w:left w:val="single" w:sz="6" w:space="0" w:color="D9D9D9"/>
                    <w:bottom w:val="single" w:sz="6" w:space="0" w:color="D9D9D9"/>
                    <w:right w:val="single" w:sz="6" w:space="0" w:color="D9D9D9"/>
                  </w:divBdr>
                  <w:divsChild>
                    <w:div w:id="992103014">
                      <w:marLeft w:val="0"/>
                      <w:marRight w:val="0"/>
                      <w:marTop w:val="0"/>
                      <w:marBottom w:val="0"/>
                      <w:divBdr>
                        <w:top w:val="none" w:sz="0" w:space="0" w:color="auto"/>
                        <w:left w:val="none" w:sz="0" w:space="0" w:color="auto"/>
                        <w:bottom w:val="none" w:sz="0" w:space="0" w:color="auto"/>
                        <w:right w:val="none" w:sz="0" w:space="0" w:color="auto"/>
                      </w:divBdr>
                    </w:div>
                    <w:div w:id="11282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53941">
          <w:marLeft w:val="0"/>
          <w:marRight w:val="0"/>
          <w:marTop w:val="0"/>
          <w:marBottom w:val="0"/>
          <w:divBdr>
            <w:top w:val="none" w:sz="0" w:space="0" w:color="auto"/>
            <w:left w:val="none" w:sz="0" w:space="0" w:color="auto"/>
            <w:bottom w:val="none" w:sz="0" w:space="0" w:color="auto"/>
            <w:right w:val="none" w:sz="0" w:space="0" w:color="auto"/>
          </w:divBdr>
          <w:divsChild>
            <w:div w:id="152528757">
              <w:marLeft w:val="60"/>
              <w:marRight w:val="0"/>
              <w:marTop w:val="0"/>
              <w:marBottom w:val="0"/>
              <w:divBdr>
                <w:top w:val="none" w:sz="0" w:space="0" w:color="auto"/>
                <w:left w:val="none" w:sz="0" w:space="0" w:color="auto"/>
                <w:bottom w:val="none" w:sz="0" w:space="0" w:color="auto"/>
                <w:right w:val="none" w:sz="0" w:space="0" w:color="auto"/>
              </w:divBdr>
              <w:divsChild>
                <w:div w:id="2120027214">
                  <w:marLeft w:val="0"/>
                  <w:marRight w:val="0"/>
                  <w:marTop w:val="0"/>
                  <w:marBottom w:val="0"/>
                  <w:divBdr>
                    <w:top w:val="none" w:sz="0" w:space="0" w:color="auto"/>
                    <w:left w:val="none" w:sz="0" w:space="0" w:color="auto"/>
                    <w:bottom w:val="none" w:sz="0" w:space="0" w:color="auto"/>
                    <w:right w:val="none" w:sz="0" w:space="0" w:color="auto"/>
                  </w:divBdr>
                  <w:divsChild>
                    <w:div w:id="303391497">
                      <w:marLeft w:val="0"/>
                      <w:marRight w:val="0"/>
                      <w:marTop w:val="0"/>
                      <w:marBottom w:val="120"/>
                      <w:divBdr>
                        <w:top w:val="single" w:sz="6" w:space="0" w:color="F5F5F5"/>
                        <w:left w:val="single" w:sz="6" w:space="0" w:color="F5F5F5"/>
                        <w:bottom w:val="single" w:sz="6" w:space="0" w:color="F5F5F5"/>
                        <w:right w:val="single" w:sz="6" w:space="0" w:color="F5F5F5"/>
                      </w:divBdr>
                      <w:divsChild>
                        <w:div w:id="663508628">
                          <w:marLeft w:val="0"/>
                          <w:marRight w:val="0"/>
                          <w:marTop w:val="0"/>
                          <w:marBottom w:val="0"/>
                          <w:divBdr>
                            <w:top w:val="none" w:sz="0" w:space="0" w:color="auto"/>
                            <w:left w:val="none" w:sz="0" w:space="0" w:color="auto"/>
                            <w:bottom w:val="none" w:sz="0" w:space="0" w:color="auto"/>
                            <w:right w:val="none" w:sz="0" w:space="0" w:color="auto"/>
                          </w:divBdr>
                          <w:divsChild>
                            <w:div w:id="2044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957343">
      <w:bodyDiv w:val="1"/>
      <w:marLeft w:val="0"/>
      <w:marRight w:val="0"/>
      <w:marTop w:val="0"/>
      <w:marBottom w:val="0"/>
      <w:divBdr>
        <w:top w:val="none" w:sz="0" w:space="0" w:color="auto"/>
        <w:left w:val="none" w:sz="0" w:space="0" w:color="auto"/>
        <w:bottom w:val="none" w:sz="0" w:space="0" w:color="auto"/>
        <w:right w:val="none" w:sz="0" w:space="0" w:color="auto"/>
      </w:divBdr>
    </w:div>
    <w:div w:id="1783648241">
      <w:bodyDiv w:val="1"/>
      <w:marLeft w:val="0"/>
      <w:marRight w:val="0"/>
      <w:marTop w:val="0"/>
      <w:marBottom w:val="0"/>
      <w:divBdr>
        <w:top w:val="none" w:sz="0" w:space="0" w:color="auto"/>
        <w:left w:val="none" w:sz="0" w:space="0" w:color="auto"/>
        <w:bottom w:val="none" w:sz="0" w:space="0" w:color="auto"/>
        <w:right w:val="none" w:sz="0" w:space="0" w:color="auto"/>
      </w:divBdr>
    </w:div>
    <w:div w:id="1904022482">
      <w:bodyDiv w:val="1"/>
      <w:marLeft w:val="0"/>
      <w:marRight w:val="0"/>
      <w:marTop w:val="0"/>
      <w:marBottom w:val="0"/>
      <w:divBdr>
        <w:top w:val="none" w:sz="0" w:space="0" w:color="auto"/>
        <w:left w:val="none" w:sz="0" w:space="0" w:color="auto"/>
        <w:bottom w:val="none" w:sz="0" w:space="0" w:color="auto"/>
        <w:right w:val="none" w:sz="0" w:space="0" w:color="auto"/>
      </w:divBdr>
    </w:div>
    <w:div w:id="1926765651">
      <w:bodyDiv w:val="1"/>
      <w:marLeft w:val="0"/>
      <w:marRight w:val="0"/>
      <w:marTop w:val="0"/>
      <w:marBottom w:val="0"/>
      <w:divBdr>
        <w:top w:val="none" w:sz="0" w:space="0" w:color="auto"/>
        <w:left w:val="none" w:sz="0" w:space="0" w:color="auto"/>
        <w:bottom w:val="none" w:sz="0" w:space="0" w:color="auto"/>
        <w:right w:val="none" w:sz="0" w:space="0" w:color="auto"/>
      </w:divBdr>
    </w:div>
    <w:div w:id="2122793548">
      <w:bodyDiv w:val="1"/>
      <w:marLeft w:val="0"/>
      <w:marRight w:val="0"/>
      <w:marTop w:val="0"/>
      <w:marBottom w:val="0"/>
      <w:divBdr>
        <w:top w:val="none" w:sz="0" w:space="0" w:color="auto"/>
        <w:left w:val="none" w:sz="0" w:space="0" w:color="auto"/>
        <w:bottom w:val="none" w:sz="0" w:space="0" w:color="auto"/>
        <w:right w:val="none" w:sz="0" w:space="0" w:color="auto"/>
      </w:divBdr>
    </w:div>
    <w:div w:id="21451955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2017-12-20T03:23:00Z</dcterms:created>
  <dcterms:modified xsi:type="dcterms:W3CDTF">2017-12-20T10:06:00Z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zotero-version="5.0.30"&gt;&lt;session id="u8TnUekK"/&gt;&lt;style id="http://www.zotero.org/styles/associacao-brasileira-de-normas-tecnicas-ufmg-face-full" hasBibliography="1" bibliographyStyleHasBeenSet="1"/&gt;&lt;prefs&gt;&lt;pref name="fieldType" valu</vt:lpwstr>
  </property>
  <property fmtid="{D5CDD505-2E9C-101B-9397-08002B2CF9AE}" pid="3" name="ZOTERO_PREF_2">
    <vt:lpwstr>e="Field"/&gt;&lt;pref name="storeReferences" value="true"/&gt;&lt;pref name="automaticJournalAbbreviations" value="true"/&gt;&lt;pref name="noteType" value="0"/&gt;&lt;/prefs&gt;&lt;/data&gt;</vt:lpwstr>
  </property>
</Properties>
</file>