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72" w:rsidRDefault="00AF0172" w:rsidP="00AF01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Relato de Pesquisa</w:t>
      </w:r>
    </w:p>
    <w:p w:rsidR="00AF0172" w:rsidRPr="00AF0172" w:rsidRDefault="00AF0172" w:rsidP="00AF01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172">
        <w:rPr>
          <w:rFonts w:ascii="Times New Roman" w:eastAsia="Times New Roman" w:hAnsi="Times New Roman" w:cs="Times New Roman"/>
          <w:sz w:val="24"/>
          <w:szCs w:val="24"/>
        </w:rPr>
        <w:t>Título: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0172">
        <w:rPr>
          <w:rFonts w:ascii="Times New Roman" w:eastAsia="Times New Roman" w:hAnsi="Times New Roman" w:cs="Times New Roman"/>
          <w:sz w:val="24"/>
          <w:szCs w:val="24"/>
        </w:rPr>
        <w:t>A visita em Unidade de Terapia Intensiva adulto: perspectiva da equipe multiprofissional</w:t>
      </w:r>
    </w:p>
    <w:p w:rsidR="00AF0172" w:rsidRDefault="00AF0172" w:rsidP="00AF01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0172" w:rsidRDefault="00AF0172" w:rsidP="00AF01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Autoras:</w:t>
      </w:r>
    </w:p>
    <w:p w:rsidR="00AF0172" w:rsidRDefault="00AF0172" w:rsidP="00AF01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Paola Nunes Goularte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Psicóloga, Programa de Residência Integrada Multiprofissional em Saúde, Universidade Federal de Santa Catarina.</w:t>
      </w:r>
    </w:p>
    <w:p w:rsidR="00AF0172" w:rsidRDefault="00AF0172" w:rsidP="00AF01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Leticia Macedo Gabarra – Doutora em Psicologia, Psicóloga na Unidade de Terapia Intensiva do Hospital Universitário Professor Polydoro Ernani de São Thiago, Universidade Federal de Santa Catarina.</w:t>
      </w:r>
    </w:p>
    <w:p w:rsidR="00AF0172" w:rsidRDefault="00AF0172" w:rsidP="00AF01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Carmen Leontina Ojeda Ocampo Moré – Psicóloga, Doutora em Psicologia Clínica, Professora do Departamento de Psicologia e Pós-Graduação em Psicologia da Universidade Federal de Santa Catarina.</w:t>
      </w:r>
    </w:p>
    <w:p w:rsidR="0014166D" w:rsidRDefault="0014166D"/>
    <w:sectPr w:rsidR="0014166D" w:rsidSect="0014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C65" w:rsidRDefault="00C25C65" w:rsidP="00AF0172">
      <w:pPr>
        <w:spacing w:after="0" w:line="240" w:lineRule="auto"/>
      </w:pPr>
      <w:r>
        <w:separator/>
      </w:r>
    </w:p>
  </w:endnote>
  <w:endnote w:type="continuationSeparator" w:id="1">
    <w:p w:rsidR="00C25C65" w:rsidRDefault="00C25C65" w:rsidP="00AF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C65" w:rsidRDefault="00C25C65" w:rsidP="00AF0172">
      <w:pPr>
        <w:spacing w:after="0" w:line="240" w:lineRule="auto"/>
      </w:pPr>
      <w:r>
        <w:separator/>
      </w:r>
    </w:p>
  </w:footnote>
  <w:footnote w:type="continuationSeparator" w:id="1">
    <w:p w:rsidR="00C25C65" w:rsidRDefault="00C25C65" w:rsidP="00AF0172">
      <w:pPr>
        <w:spacing w:after="0" w:line="240" w:lineRule="auto"/>
      </w:pPr>
      <w:r>
        <w:continuationSeparator/>
      </w:r>
    </w:p>
  </w:footnote>
  <w:footnote w:id="2">
    <w:p w:rsidR="00AF0172" w:rsidRDefault="00AF0172" w:rsidP="00AF0172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Endereço para correspondência: Rua Professora Maria Flora Pausewang, s/n, Trindade, Florianópolis, SC, Brasil, 88036-800. Telefone: (48) 3721-8080. E-mail: goularte.pn@gmail.com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172"/>
    <w:rsid w:val="00106991"/>
    <w:rsid w:val="0014166D"/>
    <w:rsid w:val="00AF0172"/>
    <w:rsid w:val="00C2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0172"/>
    <w:pPr>
      <w:widowControl w:val="0"/>
      <w:spacing w:after="160" w:line="480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Paola Nunes Goularte</cp:lastModifiedBy>
  <cp:revision>2</cp:revision>
  <dcterms:created xsi:type="dcterms:W3CDTF">2018-04-04T20:52:00Z</dcterms:created>
  <dcterms:modified xsi:type="dcterms:W3CDTF">2018-04-04T20:58:00Z</dcterms:modified>
</cp:coreProperties>
</file>