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FC9" w:rsidRPr="000624DD" w:rsidRDefault="000F4FC9" w:rsidP="000624DD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0624DD">
        <w:rPr>
          <w:b/>
        </w:rPr>
        <w:t>CRIANÇAS E ADOLESCENTES COM DIABETES MELLITUS TIPO 1: UM OLHAR PSICANALÍTICO</w:t>
      </w:r>
    </w:p>
    <w:p w:rsidR="000624DD" w:rsidRPr="000624DD" w:rsidRDefault="00F3070C" w:rsidP="000624DD">
      <w:pPr>
        <w:pStyle w:val="NormalWeb"/>
        <w:spacing w:before="0" w:beforeAutospacing="0" w:after="0" w:afterAutospacing="0" w:line="480" w:lineRule="auto"/>
        <w:jc w:val="center"/>
        <w:rPr>
          <w:i/>
          <w:color w:val="212121"/>
          <w:shd w:val="clear" w:color="auto" w:fill="FFFFFF"/>
          <w:lang w:val="en-US"/>
        </w:rPr>
      </w:pPr>
      <w:r w:rsidRPr="00CB6B84">
        <w:rPr>
          <w:lang w:val="en-US"/>
        </w:rPr>
        <w:br/>
      </w:r>
      <w:r w:rsidRPr="000624DD">
        <w:rPr>
          <w:i/>
          <w:color w:val="212121"/>
          <w:shd w:val="clear" w:color="auto" w:fill="FFFFFF"/>
          <w:lang w:val="en-US"/>
        </w:rPr>
        <w:t xml:space="preserve">CHILDREN AND ADOLESCENTS WITH DIABETES MELLITUS TYPE 1: A PSYCHOANALYTIC </w:t>
      </w:r>
      <w:r w:rsidR="00CB6B84">
        <w:rPr>
          <w:i/>
          <w:color w:val="212121"/>
          <w:shd w:val="clear" w:color="auto" w:fill="FFFFFF"/>
          <w:lang w:val="en-US"/>
        </w:rPr>
        <w:t>APPROCH</w:t>
      </w:r>
    </w:p>
    <w:p w:rsidR="000624DD" w:rsidRDefault="000624DD" w:rsidP="000624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BR"/>
        </w:rPr>
      </w:pPr>
      <w:bookmarkStart w:id="0" w:name="_GoBack"/>
      <w:bookmarkEnd w:id="0"/>
    </w:p>
    <w:p w:rsidR="000624DD" w:rsidRPr="000624DD" w:rsidRDefault="000624DD" w:rsidP="000624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  <w:r w:rsidRPr="000624DD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s-ES" w:eastAsia="pt-BR"/>
        </w:rPr>
        <w:t>NIÑOS Y ADOLESCENTES CON DIABETES MELLITUS TIPO 1: UNA MIRADA PSICANALÍTICA</w:t>
      </w:r>
    </w:p>
    <w:p w:rsidR="000F4FC9" w:rsidRDefault="000F4FC9" w:rsidP="000624DD">
      <w:pPr>
        <w:pStyle w:val="NormalWeb"/>
        <w:spacing w:before="0" w:beforeAutospacing="0" w:after="0" w:afterAutospacing="0" w:line="480" w:lineRule="auto"/>
        <w:rPr>
          <w:b/>
        </w:rPr>
      </w:pPr>
    </w:p>
    <w:p w:rsidR="000624DD" w:rsidRPr="000624DD" w:rsidRDefault="000624DD" w:rsidP="000624DD">
      <w:pPr>
        <w:pStyle w:val="NormalWeb"/>
        <w:spacing w:before="0" w:beforeAutospacing="0" w:after="0" w:afterAutospacing="0" w:line="480" w:lineRule="auto"/>
        <w:rPr>
          <w:b/>
        </w:rPr>
      </w:pPr>
    </w:p>
    <w:p w:rsidR="00911118" w:rsidRPr="00F3070C" w:rsidRDefault="00911118" w:rsidP="000624DD">
      <w:pPr>
        <w:pStyle w:val="NormalWeb"/>
        <w:spacing w:before="0" w:beforeAutospacing="0" w:after="0" w:afterAutospacing="0" w:line="480" w:lineRule="auto"/>
      </w:pPr>
      <w:r w:rsidRPr="00474334">
        <w:rPr>
          <w:b/>
        </w:rPr>
        <w:t>Otmar Steiner</w:t>
      </w:r>
      <w:r>
        <w:rPr>
          <w:rStyle w:val="Refdenotaderodap"/>
          <w:b/>
        </w:rPr>
        <w:footnoteReference w:id="1"/>
      </w:r>
      <w:r w:rsidR="00F3070C">
        <w:rPr>
          <w:b/>
        </w:rPr>
        <w:t>–</w:t>
      </w:r>
      <w:r w:rsidR="003927FD" w:rsidRPr="00F3070C">
        <w:t xml:space="preserve"> </w:t>
      </w:r>
      <w:r w:rsidR="00F3070C">
        <w:t xml:space="preserve">Psiquiatra, </w:t>
      </w:r>
      <w:r w:rsidR="00F3070C" w:rsidRPr="00F3070C">
        <w:t>Mestre em Saúde Coletiva</w:t>
      </w:r>
      <w:r w:rsidR="00F3070C">
        <w:t>, P</w:t>
      </w:r>
      <w:r w:rsidR="003927FD" w:rsidRPr="00F3070C">
        <w:t>rofessor de Psiquiatria da Universidade de Blumenau</w:t>
      </w:r>
      <w:r w:rsidR="00F3070C">
        <w:t>.</w:t>
      </w:r>
    </w:p>
    <w:p w:rsidR="00911118" w:rsidRPr="00F3070C" w:rsidRDefault="00911118" w:rsidP="000624DD">
      <w:pPr>
        <w:pStyle w:val="NormalWeb"/>
        <w:spacing w:before="0" w:beforeAutospacing="0" w:after="0" w:afterAutospacing="0" w:line="480" w:lineRule="auto"/>
      </w:pPr>
      <w:proofErr w:type="spellStart"/>
      <w:r w:rsidRPr="00474334">
        <w:rPr>
          <w:b/>
        </w:rPr>
        <w:t>Deisi</w:t>
      </w:r>
      <w:proofErr w:type="spellEnd"/>
      <w:r w:rsidRPr="00474334">
        <w:rPr>
          <w:b/>
        </w:rPr>
        <w:t xml:space="preserve"> Maria Varg</w:t>
      </w:r>
      <w:r w:rsidRPr="00F3070C">
        <w:rPr>
          <w:b/>
        </w:rPr>
        <w:t>as</w:t>
      </w:r>
      <w:r w:rsidR="003927FD">
        <w:rPr>
          <w:b/>
        </w:rPr>
        <w:t xml:space="preserve"> </w:t>
      </w:r>
      <w:r w:rsidR="00F3070C">
        <w:rPr>
          <w:b/>
        </w:rPr>
        <w:t xml:space="preserve">- </w:t>
      </w:r>
      <w:r w:rsidR="003927FD" w:rsidRPr="00F3070C">
        <w:t xml:space="preserve">Pediatra, Doutora em Pediatria, Professora </w:t>
      </w:r>
      <w:r w:rsidR="00F3070C">
        <w:t>T</w:t>
      </w:r>
      <w:r w:rsidR="003927FD" w:rsidRPr="00F3070C">
        <w:t>itular de Pediatria da U</w:t>
      </w:r>
      <w:r w:rsidR="00F3070C">
        <w:t>niversidade Regional de Blumenau.</w:t>
      </w:r>
    </w:p>
    <w:p w:rsidR="00911118" w:rsidRPr="00F3070C" w:rsidRDefault="00911118" w:rsidP="000624DD">
      <w:pPr>
        <w:pStyle w:val="NormalWeb"/>
        <w:spacing w:before="0" w:beforeAutospacing="0" w:after="0" w:afterAutospacing="0" w:line="480" w:lineRule="auto"/>
      </w:pPr>
      <w:r w:rsidRPr="00474334">
        <w:rPr>
          <w:b/>
        </w:rPr>
        <w:t>Ana Claudia Barbaresco</w:t>
      </w:r>
      <w:r w:rsidR="00F3070C">
        <w:t xml:space="preserve"> – Psicóloga, Mestranda do Programa de Pós-Graduação em Saúde Coletiva da Universidade Regional de Blumenau.</w:t>
      </w:r>
    </w:p>
    <w:p w:rsidR="00911118" w:rsidRPr="00474334" w:rsidRDefault="00911118" w:rsidP="000624DD">
      <w:pPr>
        <w:pStyle w:val="NormalWeb"/>
        <w:spacing w:before="0" w:beforeAutospacing="0" w:after="0" w:afterAutospacing="0" w:line="480" w:lineRule="auto"/>
        <w:rPr>
          <w:b/>
        </w:rPr>
      </w:pPr>
      <w:r w:rsidRPr="00474334">
        <w:rPr>
          <w:b/>
        </w:rPr>
        <w:t>Cláudia Regina Lima Duarte da Silva</w:t>
      </w:r>
      <w:r w:rsidR="003927FD">
        <w:rPr>
          <w:b/>
        </w:rPr>
        <w:t xml:space="preserve"> </w:t>
      </w:r>
      <w:r w:rsidR="00F3070C">
        <w:rPr>
          <w:b/>
        </w:rPr>
        <w:t xml:space="preserve">- </w:t>
      </w:r>
      <w:r w:rsidR="003927FD" w:rsidRPr="00F3070C">
        <w:t>Enfermeira, Doutora em Enfermagem,</w:t>
      </w:r>
      <w:r w:rsidR="003927FD">
        <w:rPr>
          <w:b/>
        </w:rPr>
        <w:t xml:space="preserve"> </w:t>
      </w:r>
      <w:r w:rsidR="00F3070C" w:rsidRPr="00F3070C">
        <w:t>P</w:t>
      </w:r>
      <w:r w:rsidR="003927FD" w:rsidRPr="00F3070C">
        <w:t>rofessora titular de Enfermagem da Uni</w:t>
      </w:r>
      <w:r w:rsidR="00F3070C">
        <w:t>versidade Regional de Blumenau.</w:t>
      </w:r>
    </w:p>
    <w:p w:rsidR="00911118" w:rsidRPr="00474334" w:rsidRDefault="00911118" w:rsidP="000624DD">
      <w:pPr>
        <w:pStyle w:val="NormalWeb"/>
        <w:spacing w:before="0" w:beforeAutospacing="0" w:after="0" w:afterAutospacing="0" w:line="480" w:lineRule="auto"/>
        <w:rPr>
          <w:b/>
        </w:rPr>
      </w:pPr>
      <w:r w:rsidRPr="00474334">
        <w:rPr>
          <w:b/>
        </w:rPr>
        <w:t>Universidade Regional de Blumenau (FURB)</w:t>
      </w:r>
    </w:p>
    <w:p w:rsidR="00B615DA" w:rsidRDefault="00B615DA" w:rsidP="000624DD">
      <w:pPr>
        <w:spacing w:line="480" w:lineRule="auto"/>
      </w:pPr>
    </w:p>
    <w:sectPr w:rsidR="00B61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0B6" w:rsidRDefault="004430B6" w:rsidP="00911118">
      <w:pPr>
        <w:spacing w:after="0" w:line="240" w:lineRule="auto"/>
      </w:pPr>
      <w:r>
        <w:separator/>
      </w:r>
    </w:p>
  </w:endnote>
  <w:endnote w:type="continuationSeparator" w:id="0">
    <w:p w:rsidR="004430B6" w:rsidRDefault="004430B6" w:rsidP="0091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0B6" w:rsidRDefault="004430B6" w:rsidP="00911118">
      <w:pPr>
        <w:spacing w:after="0" w:line="240" w:lineRule="auto"/>
      </w:pPr>
      <w:r>
        <w:separator/>
      </w:r>
    </w:p>
  </w:footnote>
  <w:footnote w:type="continuationSeparator" w:id="0">
    <w:p w:rsidR="004430B6" w:rsidRDefault="004430B6" w:rsidP="00911118">
      <w:pPr>
        <w:spacing w:after="0" w:line="240" w:lineRule="auto"/>
      </w:pPr>
      <w:r>
        <w:continuationSeparator/>
      </w:r>
    </w:p>
  </w:footnote>
  <w:footnote w:id="1">
    <w:p w:rsidR="00911118" w:rsidRPr="00911118" w:rsidRDefault="00911118" w:rsidP="009111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911118">
        <w:rPr>
          <w:rFonts w:ascii="Times New Roman" w:hAnsi="Times New Roman" w:cs="Times New Roman"/>
          <w:sz w:val="24"/>
          <w:szCs w:val="24"/>
        </w:rPr>
        <w:t>Endereço de contato: Rua Caxambu, n. 35, bairro Petrópolis, Blumenau, SC. CEP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Pr="0091111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t-BR"/>
          </w:rPr>
          <w:t>89010-280</w:t>
        </w:r>
      </w:hyperlink>
      <w:r w:rsidRPr="009111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118">
        <w:rPr>
          <w:rFonts w:ascii="Times New Roman" w:hAnsi="Times New Roman" w:cs="Times New Roman"/>
          <w:sz w:val="24"/>
          <w:szCs w:val="24"/>
        </w:rPr>
        <w:t>E-mail: oasteiner@hotmail.com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18"/>
    <w:rsid w:val="000624DD"/>
    <w:rsid w:val="000F4FC9"/>
    <w:rsid w:val="00163653"/>
    <w:rsid w:val="003927FD"/>
    <w:rsid w:val="003F6AFE"/>
    <w:rsid w:val="004430B6"/>
    <w:rsid w:val="00911118"/>
    <w:rsid w:val="00B615DA"/>
    <w:rsid w:val="00C52E37"/>
    <w:rsid w:val="00CB6B84"/>
    <w:rsid w:val="00F3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63D84-B8D8-4CE2-8265-C368F388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11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1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118"/>
  </w:style>
  <w:style w:type="paragraph" w:styleId="Rodap">
    <w:name w:val="footer"/>
    <w:basedOn w:val="Normal"/>
    <w:link w:val="RodapChar"/>
    <w:uiPriority w:val="99"/>
    <w:unhideWhenUsed/>
    <w:rsid w:val="00911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118"/>
  </w:style>
  <w:style w:type="character" w:customStyle="1" w:styleId="Ttulo3Char">
    <w:name w:val="Título 3 Char"/>
    <w:basedOn w:val="Fontepargpadro"/>
    <w:link w:val="Ttulo3"/>
    <w:uiPriority w:val="9"/>
    <w:rsid w:val="0091111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111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1111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111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11118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62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624D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rcep.com.br/sc/blumenau/centro/rua-caxambu/8901028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89DA-59C4-427E-93E4-804EF770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anacb</dc:creator>
  <cp:keywords/>
  <dc:description/>
  <cp:lastModifiedBy>anacb</cp:lastModifiedBy>
  <cp:revision>5</cp:revision>
  <dcterms:created xsi:type="dcterms:W3CDTF">2018-10-16T01:04:00Z</dcterms:created>
  <dcterms:modified xsi:type="dcterms:W3CDTF">2018-10-16T20:10:00Z</dcterms:modified>
</cp:coreProperties>
</file>